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E316D3">
      <w:pPr>
        <w:ind w:firstLine="420"/>
      </w:pPr>
    </w:p>
    <w:p w14:paraId="46716862" w14:textId="77777777" w:rsidR="00FB4204" w:rsidRDefault="00FB4204" w:rsidP="00E316D3">
      <w:pPr>
        <w:ind w:firstLine="420"/>
      </w:pPr>
    </w:p>
    <w:p w14:paraId="2E2FAC3B" w14:textId="77777777" w:rsidR="00FB4204" w:rsidRDefault="00FB4204" w:rsidP="00E316D3">
      <w:pPr>
        <w:ind w:firstLine="420"/>
      </w:pPr>
    </w:p>
    <w:p w14:paraId="6EDD3F52" w14:textId="77777777" w:rsidR="00FB4204" w:rsidRDefault="00FB4204" w:rsidP="00E316D3">
      <w:pPr>
        <w:ind w:firstLine="420"/>
      </w:pPr>
    </w:p>
    <w:p w14:paraId="17A2E756" w14:textId="77777777" w:rsidR="00FB4204" w:rsidRDefault="00FB4204" w:rsidP="00E316D3">
      <w:pPr>
        <w:ind w:firstLine="420"/>
      </w:pPr>
    </w:p>
    <w:p w14:paraId="6B9D67DA" w14:textId="77777777" w:rsidR="00FB4204" w:rsidRDefault="00FB4204" w:rsidP="00E316D3">
      <w:pPr>
        <w:ind w:firstLine="420"/>
      </w:pPr>
    </w:p>
    <w:p w14:paraId="4A692A42" w14:textId="77777777" w:rsidR="00FB4204" w:rsidRDefault="00FB4204" w:rsidP="00E316D3">
      <w:pPr>
        <w:ind w:firstLine="420"/>
      </w:pPr>
    </w:p>
    <w:p w14:paraId="6A110767" w14:textId="77777777" w:rsidR="00E316D3" w:rsidRDefault="00E316D3" w:rsidP="00A62007">
      <w:pPr>
        <w:ind w:firstLine="420"/>
      </w:pPr>
    </w:p>
    <w:p w14:paraId="3E5744A0" w14:textId="77777777" w:rsidR="00E316D3" w:rsidRDefault="00E316D3" w:rsidP="00A62007">
      <w:pPr>
        <w:ind w:firstLine="420"/>
      </w:pPr>
    </w:p>
    <w:p w14:paraId="0A4C6407" w14:textId="77777777" w:rsidR="00E316D3" w:rsidRDefault="00E316D3" w:rsidP="00A62007">
      <w:pPr>
        <w:ind w:firstLine="420"/>
      </w:pPr>
    </w:p>
    <w:p w14:paraId="115515C0" w14:textId="38BCEDAD" w:rsidR="00E316D3" w:rsidRDefault="00E316D3" w:rsidP="00A62007">
      <w:pPr>
        <w:ind w:firstLine="420"/>
      </w:pPr>
    </w:p>
    <w:p w14:paraId="42F6EAED" w14:textId="77777777" w:rsidR="00A62007" w:rsidRPr="00A62007" w:rsidRDefault="00A62007" w:rsidP="001A0569">
      <w:pPr>
        <w:ind w:firstLine="420"/>
      </w:pPr>
    </w:p>
    <w:p w14:paraId="5CFDE0C4" w14:textId="32F47457" w:rsidR="00704417" w:rsidRPr="00BC3A88" w:rsidRDefault="00214455"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5273FB">
        <w:rPr>
          <w:rFonts w:ascii="黑体" w:eastAsia="黑体" w:hAnsi="黑体" w:hint="eastAsia"/>
          <w:color w:val="000000" w:themeColor="text1"/>
          <w:sz w:val="44"/>
          <w:szCs w:val="44"/>
        </w:rPr>
        <w:t>太阳能热水系统</w:t>
      </w:r>
      <w:r w:rsidR="00E526D5" w:rsidRPr="00BC3A88">
        <w:rPr>
          <w:rFonts w:ascii="黑体" w:eastAsia="黑体" w:hAnsi="黑体" w:hint="eastAsia"/>
          <w:color w:val="000000" w:themeColor="text1"/>
          <w:sz w:val="44"/>
          <w:szCs w:val="44"/>
        </w:rPr>
        <w:t>技术标准</w:t>
      </w:r>
    </w:p>
    <w:p w14:paraId="0E3E2C63" w14:textId="77777777" w:rsidR="00214455" w:rsidRDefault="00214455" w:rsidP="00214455">
      <w:pPr>
        <w:ind w:firstLine="420"/>
      </w:pPr>
    </w:p>
    <w:p w14:paraId="0239787B" w14:textId="77777777" w:rsidR="00214455" w:rsidRDefault="00214455" w:rsidP="00214455">
      <w:pPr>
        <w:ind w:firstLine="420"/>
      </w:pPr>
    </w:p>
    <w:p w14:paraId="71CFC818" w14:textId="77777777" w:rsidR="00214455" w:rsidRDefault="00214455" w:rsidP="00214455">
      <w:pPr>
        <w:ind w:firstLine="420"/>
      </w:pPr>
    </w:p>
    <w:p w14:paraId="4B3C3084" w14:textId="77777777" w:rsidR="00214455" w:rsidRDefault="00214455" w:rsidP="00214455">
      <w:pPr>
        <w:ind w:firstLine="420"/>
      </w:pPr>
    </w:p>
    <w:p w14:paraId="5F1E02CE" w14:textId="77777777" w:rsidR="00214455" w:rsidRDefault="00214455" w:rsidP="00214455">
      <w:pPr>
        <w:ind w:firstLine="420"/>
      </w:pPr>
    </w:p>
    <w:p w14:paraId="1D5E8449" w14:textId="77777777" w:rsidR="00214455" w:rsidRDefault="00214455" w:rsidP="00214455">
      <w:pPr>
        <w:ind w:firstLine="420"/>
      </w:pPr>
    </w:p>
    <w:p w14:paraId="4E05AA21" w14:textId="77777777" w:rsidR="00214455" w:rsidRDefault="00214455" w:rsidP="00214455">
      <w:pPr>
        <w:ind w:firstLine="420"/>
      </w:pPr>
    </w:p>
    <w:p w14:paraId="4A5C8403" w14:textId="77777777" w:rsidR="00214455" w:rsidRDefault="00214455" w:rsidP="00214455">
      <w:pPr>
        <w:ind w:firstLine="420"/>
      </w:pPr>
    </w:p>
    <w:p w14:paraId="5A4140A1" w14:textId="77777777" w:rsidR="00214455" w:rsidRDefault="00214455" w:rsidP="00214455">
      <w:pPr>
        <w:ind w:firstLine="420"/>
      </w:pPr>
    </w:p>
    <w:p w14:paraId="14593CA7" w14:textId="77777777" w:rsidR="00214455" w:rsidRDefault="00214455" w:rsidP="00214455">
      <w:pPr>
        <w:ind w:firstLine="420"/>
      </w:pPr>
    </w:p>
    <w:p w14:paraId="3E78962E" w14:textId="77777777" w:rsidR="00214455" w:rsidRDefault="00214455" w:rsidP="00214455">
      <w:pPr>
        <w:ind w:firstLine="420"/>
      </w:pPr>
    </w:p>
    <w:p w14:paraId="33262F70" w14:textId="77777777" w:rsidR="00214455" w:rsidRDefault="00214455" w:rsidP="00214455">
      <w:pPr>
        <w:ind w:firstLine="420"/>
      </w:pPr>
    </w:p>
    <w:p w14:paraId="5AF6B586" w14:textId="77777777" w:rsidR="00214455" w:rsidRDefault="00214455" w:rsidP="00214455">
      <w:pPr>
        <w:ind w:firstLine="420"/>
      </w:pPr>
    </w:p>
    <w:p w14:paraId="459ECDB7" w14:textId="77777777" w:rsidR="00214455" w:rsidRDefault="00214455" w:rsidP="00214455">
      <w:pPr>
        <w:ind w:firstLine="420"/>
      </w:pPr>
    </w:p>
    <w:p w14:paraId="7846BEDE" w14:textId="77777777" w:rsidR="00214455" w:rsidRDefault="00214455" w:rsidP="00214455">
      <w:pPr>
        <w:ind w:firstLine="420"/>
      </w:pPr>
    </w:p>
    <w:p w14:paraId="4D153F3D" w14:textId="77777777" w:rsidR="00214455" w:rsidRDefault="00214455" w:rsidP="00214455">
      <w:pPr>
        <w:ind w:firstLine="420"/>
      </w:pPr>
    </w:p>
    <w:p w14:paraId="4327D2EA" w14:textId="77777777" w:rsidR="00214455" w:rsidRDefault="00214455" w:rsidP="00214455">
      <w:pPr>
        <w:ind w:firstLine="420"/>
      </w:pPr>
    </w:p>
    <w:p w14:paraId="69D326FC" w14:textId="77777777" w:rsidR="00214455" w:rsidRDefault="00214455" w:rsidP="00214455">
      <w:pPr>
        <w:ind w:firstLine="420"/>
      </w:pPr>
    </w:p>
    <w:p w14:paraId="648B726D" w14:textId="77777777" w:rsidR="00214455" w:rsidRDefault="00214455" w:rsidP="00214455">
      <w:pPr>
        <w:ind w:firstLine="420"/>
      </w:pPr>
    </w:p>
    <w:p w14:paraId="54B1BA7B" w14:textId="77777777" w:rsidR="00214455" w:rsidRDefault="00214455" w:rsidP="00214455">
      <w:pPr>
        <w:ind w:firstLine="420"/>
      </w:pPr>
    </w:p>
    <w:p w14:paraId="414BD654" w14:textId="77777777" w:rsidR="00214455" w:rsidRDefault="00214455" w:rsidP="00214455">
      <w:pPr>
        <w:ind w:firstLine="420"/>
      </w:pPr>
    </w:p>
    <w:p w14:paraId="156A1F99" w14:textId="77777777" w:rsidR="00214455" w:rsidRDefault="00214455" w:rsidP="00214455">
      <w:pPr>
        <w:ind w:firstLine="420"/>
      </w:pPr>
    </w:p>
    <w:p w14:paraId="234AE436" w14:textId="77777777" w:rsidR="00214455" w:rsidRDefault="00214455" w:rsidP="00214455">
      <w:pPr>
        <w:ind w:firstLine="420"/>
      </w:pPr>
    </w:p>
    <w:p w14:paraId="0B21A4DE" w14:textId="77777777" w:rsidR="00214455" w:rsidRDefault="00214455" w:rsidP="00214455">
      <w:pPr>
        <w:ind w:firstLine="420"/>
      </w:pPr>
    </w:p>
    <w:p w14:paraId="24BE836F" w14:textId="77777777" w:rsidR="00214455" w:rsidRPr="00C00049" w:rsidRDefault="00214455" w:rsidP="00214455">
      <w:pPr>
        <w:ind w:firstLine="420"/>
      </w:pPr>
    </w:p>
    <w:p w14:paraId="3BC5084D" w14:textId="77777777" w:rsidR="00214455" w:rsidRDefault="00214455" w:rsidP="00214455">
      <w:pPr>
        <w:ind w:firstLine="420"/>
      </w:pPr>
    </w:p>
    <w:p w14:paraId="10DC36AF" w14:textId="77777777" w:rsidR="00214455" w:rsidRPr="00C00049" w:rsidRDefault="00214455" w:rsidP="00214455">
      <w:pPr>
        <w:ind w:firstLine="420"/>
      </w:pPr>
    </w:p>
    <w:p w14:paraId="6B2AA0B4" w14:textId="77777777" w:rsidR="00214455" w:rsidRDefault="00214455" w:rsidP="00214455">
      <w:pPr>
        <w:ind w:firstLine="420"/>
      </w:pPr>
    </w:p>
    <w:p w14:paraId="5D63FE05" w14:textId="77777777" w:rsidR="00214455" w:rsidRPr="0054627A" w:rsidRDefault="00214455" w:rsidP="00214455">
      <w:pPr>
        <w:ind w:firstLine="420"/>
      </w:pPr>
    </w:p>
    <w:p w14:paraId="6014DD8E" w14:textId="77777777" w:rsidR="00214455" w:rsidRDefault="00214455" w:rsidP="00214455">
      <w:pPr>
        <w:ind w:firstLine="420"/>
      </w:pPr>
    </w:p>
    <w:p w14:paraId="1B848554" w14:textId="77777777" w:rsidR="00214455" w:rsidRDefault="00214455" w:rsidP="00214455">
      <w:pPr>
        <w:ind w:firstLine="420"/>
        <w:jc w:val="center"/>
      </w:pPr>
      <w:r>
        <w:rPr>
          <w:rFonts w:hint="eastAsia"/>
        </w:rPr>
        <w:t>【第二版】</w:t>
      </w:r>
    </w:p>
    <w:p w14:paraId="01F7E827" w14:textId="45FB9AD7" w:rsidR="00704417" w:rsidRDefault="00214455" w:rsidP="00214455">
      <w:pPr>
        <w:spacing w:line="300" w:lineRule="auto"/>
        <w:ind w:firstLine="420"/>
        <w:jc w:val="center"/>
      </w:pPr>
      <w:r>
        <w:rPr>
          <w:rFonts w:hint="eastAsia"/>
        </w:rPr>
        <w:t>2025年8月</w:t>
      </w:r>
    </w:p>
    <w:p w14:paraId="76A91105" w14:textId="77777777" w:rsidR="00704417" w:rsidRDefault="00704417" w:rsidP="00E316D3">
      <w:pPr>
        <w:ind w:firstLine="420"/>
      </w:pPr>
      <w:r>
        <w:br w:type="page"/>
      </w:r>
    </w:p>
    <w:sdt>
      <w:sdtPr>
        <w:rPr>
          <w:rFonts w:ascii="宋体" w:eastAsia="宋体" w:hAnsi="宋体" w:cs="宋体"/>
          <w:b w:val="0"/>
          <w:bCs w:val="0"/>
          <w:color w:val="auto"/>
          <w:kern w:val="2"/>
          <w:sz w:val="21"/>
          <w:szCs w:val="21"/>
          <w:lang w:val="zh-CN"/>
        </w:rPr>
        <w:id w:val="-706565831"/>
        <w:docPartObj>
          <w:docPartGallery w:val="Table of Contents"/>
          <w:docPartUnique/>
        </w:docPartObj>
      </w:sdtPr>
      <w:sdtEndPr/>
      <w:sdtContent>
        <w:p w14:paraId="54914A7A" w14:textId="772F96AF" w:rsidR="00AB1104" w:rsidRPr="00AB1104" w:rsidRDefault="00AB1104" w:rsidP="005C288A">
          <w:pPr>
            <w:pStyle w:val="TOC"/>
            <w:spacing w:beforeLines="0" w:before="300" w:afterLines="0" w:after="240" w:line="240" w:lineRule="auto"/>
            <w:ind w:left="0" w:firstLineChars="0" w:firstLine="0"/>
            <w:jc w:val="center"/>
            <w:rPr>
              <w:rFonts w:ascii="黑体" w:eastAsia="黑体" w:hAnsi="黑体"/>
              <w:b w:val="0"/>
              <w:bCs w:val="0"/>
              <w:color w:val="auto"/>
            </w:rPr>
          </w:pPr>
          <w:r w:rsidRPr="00AB1104">
            <w:rPr>
              <w:rFonts w:ascii="黑体" w:eastAsia="黑体" w:hAnsi="黑体"/>
              <w:b w:val="0"/>
              <w:bCs w:val="0"/>
              <w:color w:val="auto"/>
              <w:lang w:val="zh-CN"/>
            </w:rPr>
            <w:t>目</w:t>
          </w:r>
          <w:r w:rsidRPr="00AB1104">
            <w:rPr>
              <w:rFonts w:ascii="黑体" w:eastAsia="黑体" w:hAnsi="黑体" w:hint="eastAsia"/>
              <w:b w:val="0"/>
              <w:bCs w:val="0"/>
              <w:color w:val="auto"/>
              <w:lang w:val="zh-CN"/>
            </w:rPr>
            <w:t xml:space="preserve"> </w:t>
          </w:r>
          <w:r w:rsidRPr="00AB1104">
            <w:rPr>
              <w:rFonts w:ascii="黑体" w:eastAsia="黑体" w:hAnsi="黑体"/>
              <w:b w:val="0"/>
              <w:bCs w:val="0"/>
              <w:color w:val="auto"/>
              <w:lang w:val="zh-CN"/>
            </w:rPr>
            <w:t xml:space="preserve"> </w:t>
          </w:r>
          <w:r w:rsidRPr="00AB1104">
            <w:rPr>
              <w:rFonts w:ascii="黑体" w:eastAsia="黑体" w:hAnsi="黑体" w:hint="eastAsia"/>
              <w:b w:val="0"/>
              <w:bCs w:val="0"/>
              <w:color w:val="auto"/>
              <w:lang w:val="zh-CN"/>
            </w:rPr>
            <w:t>次</w:t>
          </w:r>
        </w:p>
        <w:p w14:paraId="20138E38" w14:textId="1A85E9E8" w:rsidR="00E75519" w:rsidRDefault="00AB1104">
          <w:pPr>
            <w:pStyle w:val="TOC1"/>
            <w:rPr>
              <w:rFonts w:asciiTheme="minorHAnsi" w:eastAsiaTheme="minorEastAsia" w:hAnsiTheme="minorHAnsi" w:cstheme="minorBidi"/>
              <w:caps w:val="0"/>
              <w:szCs w:val="22"/>
            </w:rPr>
          </w:pPr>
          <w:r w:rsidRPr="00634D41">
            <w:fldChar w:fldCharType="begin"/>
          </w:r>
          <w:r w:rsidRPr="00634D41">
            <w:instrText xml:space="preserve"> TOC \o "1-2" \h \z \u </w:instrText>
          </w:r>
          <w:r w:rsidRPr="00634D41">
            <w:fldChar w:fldCharType="separate"/>
          </w:r>
          <w:hyperlink w:anchor="_Toc181367442" w:history="1">
            <w:r w:rsidR="00E75519" w:rsidRPr="00A5460A">
              <w:rPr>
                <w:rStyle w:val="af8"/>
                <w:rFonts w:ascii="黑体" w:hAnsi="Times New Roman"/>
              </w:rPr>
              <w:t>1</w:t>
            </w:r>
            <w:r w:rsidR="00E75519" w:rsidRPr="00A5460A">
              <w:rPr>
                <w:rStyle w:val="af8"/>
              </w:rPr>
              <w:t xml:space="preserve"> 范围</w:t>
            </w:r>
            <w:r w:rsidR="00E75519">
              <w:rPr>
                <w:webHidden/>
              </w:rPr>
              <w:tab/>
            </w:r>
            <w:r w:rsidR="00E75519">
              <w:rPr>
                <w:webHidden/>
              </w:rPr>
              <w:fldChar w:fldCharType="begin"/>
            </w:r>
            <w:r w:rsidR="00E75519">
              <w:rPr>
                <w:webHidden/>
              </w:rPr>
              <w:instrText xml:space="preserve"> PAGEREF _Toc181367442 \h </w:instrText>
            </w:r>
            <w:r w:rsidR="00E75519">
              <w:rPr>
                <w:webHidden/>
              </w:rPr>
            </w:r>
            <w:r w:rsidR="00E75519">
              <w:rPr>
                <w:webHidden/>
              </w:rPr>
              <w:fldChar w:fldCharType="separate"/>
            </w:r>
            <w:r w:rsidR="00E75519">
              <w:rPr>
                <w:webHidden/>
              </w:rPr>
              <w:t>1</w:t>
            </w:r>
            <w:r w:rsidR="00E75519">
              <w:rPr>
                <w:webHidden/>
              </w:rPr>
              <w:fldChar w:fldCharType="end"/>
            </w:r>
          </w:hyperlink>
        </w:p>
        <w:p w14:paraId="2943C08E" w14:textId="5C903DAC" w:rsidR="00E75519" w:rsidRDefault="005D4E89">
          <w:pPr>
            <w:pStyle w:val="TOC1"/>
            <w:rPr>
              <w:rFonts w:asciiTheme="minorHAnsi" w:eastAsiaTheme="minorEastAsia" w:hAnsiTheme="minorHAnsi" w:cstheme="minorBidi"/>
              <w:caps w:val="0"/>
              <w:szCs w:val="22"/>
            </w:rPr>
          </w:pPr>
          <w:hyperlink w:anchor="_Toc181367443" w:history="1">
            <w:r w:rsidR="00E75519" w:rsidRPr="00A5460A">
              <w:rPr>
                <w:rStyle w:val="af8"/>
                <w:rFonts w:ascii="黑体" w:hAnsi="Times New Roman"/>
              </w:rPr>
              <w:t>2</w:t>
            </w:r>
            <w:r w:rsidR="00E75519" w:rsidRPr="00A5460A">
              <w:rPr>
                <w:rStyle w:val="af8"/>
              </w:rPr>
              <w:t xml:space="preserve"> 规范性引用文件</w:t>
            </w:r>
            <w:r w:rsidR="00E75519">
              <w:rPr>
                <w:webHidden/>
              </w:rPr>
              <w:tab/>
            </w:r>
            <w:r w:rsidR="00E75519">
              <w:rPr>
                <w:webHidden/>
              </w:rPr>
              <w:fldChar w:fldCharType="begin"/>
            </w:r>
            <w:r w:rsidR="00E75519">
              <w:rPr>
                <w:webHidden/>
              </w:rPr>
              <w:instrText xml:space="preserve"> PAGEREF _Toc181367443 \h </w:instrText>
            </w:r>
            <w:r w:rsidR="00E75519">
              <w:rPr>
                <w:webHidden/>
              </w:rPr>
            </w:r>
            <w:r w:rsidR="00E75519">
              <w:rPr>
                <w:webHidden/>
              </w:rPr>
              <w:fldChar w:fldCharType="separate"/>
            </w:r>
            <w:r w:rsidR="00E75519">
              <w:rPr>
                <w:webHidden/>
              </w:rPr>
              <w:t>1</w:t>
            </w:r>
            <w:r w:rsidR="00E75519">
              <w:rPr>
                <w:webHidden/>
              </w:rPr>
              <w:fldChar w:fldCharType="end"/>
            </w:r>
          </w:hyperlink>
        </w:p>
        <w:p w14:paraId="273EC2A2" w14:textId="3B4D34DB" w:rsidR="00E75519" w:rsidRPr="00E75519" w:rsidRDefault="005D4E89">
          <w:pPr>
            <w:pStyle w:val="TOC1"/>
            <w:rPr>
              <w:rStyle w:val="af8"/>
            </w:rPr>
          </w:pPr>
          <w:hyperlink w:anchor="_Toc181367444" w:history="1">
            <w:r w:rsidR="00E75519" w:rsidRPr="00E75519">
              <w:rPr>
                <w:rStyle w:val="af8"/>
              </w:rPr>
              <w:t>3</w:t>
            </w:r>
            <w:r w:rsidR="00E75519" w:rsidRPr="00A5460A">
              <w:rPr>
                <w:rStyle w:val="af8"/>
              </w:rPr>
              <w:t xml:space="preserve"> 系统性能要求</w:t>
            </w:r>
            <w:r w:rsidR="00E75519" w:rsidRPr="00E75519">
              <w:rPr>
                <w:rStyle w:val="af8"/>
                <w:webHidden/>
              </w:rPr>
              <w:tab/>
            </w:r>
            <w:r w:rsidR="00E75519" w:rsidRPr="00E75519">
              <w:rPr>
                <w:rStyle w:val="af8"/>
                <w:webHidden/>
              </w:rPr>
              <w:fldChar w:fldCharType="begin"/>
            </w:r>
            <w:r w:rsidR="00E75519" w:rsidRPr="00E75519">
              <w:rPr>
                <w:rStyle w:val="af8"/>
                <w:webHidden/>
              </w:rPr>
              <w:instrText xml:space="preserve"> PAGEREF _Toc181367444 \h </w:instrText>
            </w:r>
            <w:r w:rsidR="00E75519" w:rsidRPr="00E75519">
              <w:rPr>
                <w:rStyle w:val="af8"/>
                <w:webHidden/>
              </w:rPr>
            </w:r>
            <w:r w:rsidR="00E75519" w:rsidRPr="00E75519">
              <w:rPr>
                <w:rStyle w:val="af8"/>
                <w:webHidden/>
              </w:rPr>
              <w:fldChar w:fldCharType="separate"/>
            </w:r>
            <w:r w:rsidR="00E75519" w:rsidRPr="00E75519">
              <w:rPr>
                <w:rStyle w:val="af8"/>
                <w:webHidden/>
              </w:rPr>
              <w:t>1</w:t>
            </w:r>
            <w:r w:rsidR="00E75519" w:rsidRPr="00E75519">
              <w:rPr>
                <w:rStyle w:val="af8"/>
                <w:webHidden/>
              </w:rPr>
              <w:fldChar w:fldCharType="end"/>
            </w:r>
          </w:hyperlink>
        </w:p>
        <w:p w14:paraId="2DBD796D" w14:textId="4769F8CF" w:rsidR="00E75519" w:rsidRPr="00E75519" w:rsidRDefault="005D4E89" w:rsidP="00E75519">
          <w:pPr>
            <w:pStyle w:val="TOC1"/>
            <w:ind w:leftChars="100" w:left="210"/>
            <w:rPr>
              <w:rStyle w:val="af8"/>
            </w:rPr>
          </w:pPr>
          <w:hyperlink w:anchor="_Toc181367445" w:history="1">
            <w:r w:rsidR="00E75519" w:rsidRPr="00E75519">
              <w:rPr>
                <w:rStyle w:val="af8"/>
              </w:rPr>
              <w:t>3.1</w:t>
            </w:r>
            <w:r w:rsidR="00E75519" w:rsidRPr="00A5460A">
              <w:rPr>
                <w:rStyle w:val="af8"/>
              </w:rPr>
              <w:t xml:space="preserve"> 分散式太阳能热水系统</w:t>
            </w:r>
            <w:r w:rsidR="00E75519" w:rsidRPr="00E75519">
              <w:rPr>
                <w:rStyle w:val="af8"/>
                <w:webHidden/>
              </w:rPr>
              <w:tab/>
            </w:r>
            <w:r w:rsidR="00E75519" w:rsidRPr="00E75519">
              <w:rPr>
                <w:rStyle w:val="af8"/>
                <w:webHidden/>
              </w:rPr>
              <w:fldChar w:fldCharType="begin"/>
            </w:r>
            <w:r w:rsidR="00E75519" w:rsidRPr="00E75519">
              <w:rPr>
                <w:rStyle w:val="af8"/>
                <w:webHidden/>
              </w:rPr>
              <w:instrText xml:space="preserve"> PAGEREF _Toc181367445 \h </w:instrText>
            </w:r>
            <w:r w:rsidR="00E75519" w:rsidRPr="00E75519">
              <w:rPr>
                <w:rStyle w:val="af8"/>
                <w:webHidden/>
              </w:rPr>
            </w:r>
            <w:r w:rsidR="00E75519" w:rsidRPr="00E75519">
              <w:rPr>
                <w:rStyle w:val="af8"/>
                <w:webHidden/>
              </w:rPr>
              <w:fldChar w:fldCharType="separate"/>
            </w:r>
            <w:r w:rsidR="00E75519" w:rsidRPr="00E75519">
              <w:rPr>
                <w:rStyle w:val="af8"/>
                <w:webHidden/>
              </w:rPr>
              <w:t>1</w:t>
            </w:r>
            <w:r w:rsidR="00E75519" w:rsidRPr="00E75519">
              <w:rPr>
                <w:rStyle w:val="af8"/>
                <w:webHidden/>
              </w:rPr>
              <w:fldChar w:fldCharType="end"/>
            </w:r>
          </w:hyperlink>
        </w:p>
        <w:p w14:paraId="58E80364" w14:textId="71F3A2F6" w:rsidR="00E75519" w:rsidRPr="00E75519" w:rsidRDefault="005D4E89" w:rsidP="00E75519">
          <w:pPr>
            <w:pStyle w:val="TOC1"/>
            <w:ind w:leftChars="100" w:left="210"/>
            <w:rPr>
              <w:rStyle w:val="af8"/>
            </w:rPr>
          </w:pPr>
          <w:hyperlink w:anchor="_Toc181367446" w:history="1">
            <w:r w:rsidR="00E75519" w:rsidRPr="00E75519">
              <w:rPr>
                <w:rStyle w:val="af8"/>
              </w:rPr>
              <w:t>3.2</w:t>
            </w:r>
            <w:r w:rsidR="00E75519" w:rsidRPr="00A5460A">
              <w:rPr>
                <w:rStyle w:val="af8"/>
              </w:rPr>
              <w:t xml:space="preserve"> 集中式太阳能热水系统</w:t>
            </w:r>
            <w:r w:rsidR="00E75519" w:rsidRPr="00E75519">
              <w:rPr>
                <w:rStyle w:val="af8"/>
                <w:webHidden/>
              </w:rPr>
              <w:tab/>
            </w:r>
            <w:r w:rsidR="00E75519" w:rsidRPr="00E75519">
              <w:rPr>
                <w:rStyle w:val="af8"/>
                <w:webHidden/>
              </w:rPr>
              <w:fldChar w:fldCharType="begin"/>
            </w:r>
            <w:r w:rsidR="00E75519" w:rsidRPr="00E75519">
              <w:rPr>
                <w:rStyle w:val="af8"/>
                <w:webHidden/>
              </w:rPr>
              <w:instrText xml:space="preserve"> PAGEREF _Toc181367446 \h </w:instrText>
            </w:r>
            <w:r w:rsidR="00E75519" w:rsidRPr="00E75519">
              <w:rPr>
                <w:rStyle w:val="af8"/>
                <w:webHidden/>
              </w:rPr>
            </w:r>
            <w:r w:rsidR="00E75519" w:rsidRPr="00E75519">
              <w:rPr>
                <w:rStyle w:val="af8"/>
                <w:webHidden/>
              </w:rPr>
              <w:fldChar w:fldCharType="separate"/>
            </w:r>
            <w:r w:rsidR="00E75519" w:rsidRPr="00E75519">
              <w:rPr>
                <w:rStyle w:val="af8"/>
                <w:webHidden/>
              </w:rPr>
              <w:t>2</w:t>
            </w:r>
            <w:r w:rsidR="00E75519" w:rsidRPr="00E75519">
              <w:rPr>
                <w:rStyle w:val="af8"/>
                <w:webHidden/>
              </w:rPr>
              <w:fldChar w:fldCharType="end"/>
            </w:r>
          </w:hyperlink>
        </w:p>
        <w:p w14:paraId="57D70764" w14:textId="3F3AC680" w:rsidR="00E75519" w:rsidRPr="00E75519" w:rsidRDefault="005D4E89">
          <w:pPr>
            <w:pStyle w:val="TOC1"/>
            <w:rPr>
              <w:rStyle w:val="af8"/>
            </w:rPr>
          </w:pPr>
          <w:hyperlink w:anchor="_Toc181367447" w:history="1">
            <w:r w:rsidR="00E75519" w:rsidRPr="00E75519">
              <w:rPr>
                <w:rStyle w:val="af8"/>
              </w:rPr>
              <w:t>4</w:t>
            </w:r>
            <w:r w:rsidR="00E75519" w:rsidRPr="00A5460A">
              <w:rPr>
                <w:rStyle w:val="af8"/>
              </w:rPr>
              <w:t xml:space="preserve"> 部件性能要求</w:t>
            </w:r>
            <w:r w:rsidR="00E75519" w:rsidRPr="00E75519">
              <w:rPr>
                <w:rStyle w:val="af8"/>
                <w:webHidden/>
              </w:rPr>
              <w:tab/>
            </w:r>
            <w:r w:rsidR="00E75519" w:rsidRPr="00E75519">
              <w:rPr>
                <w:rStyle w:val="af8"/>
                <w:webHidden/>
              </w:rPr>
              <w:fldChar w:fldCharType="begin"/>
            </w:r>
            <w:r w:rsidR="00E75519" w:rsidRPr="00E75519">
              <w:rPr>
                <w:rStyle w:val="af8"/>
                <w:webHidden/>
              </w:rPr>
              <w:instrText xml:space="preserve"> PAGEREF _Toc181367447 \h </w:instrText>
            </w:r>
            <w:r w:rsidR="00E75519" w:rsidRPr="00E75519">
              <w:rPr>
                <w:rStyle w:val="af8"/>
                <w:webHidden/>
              </w:rPr>
            </w:r>
            <w:r w:rsidR="00E75519" w:rsidRPr="00E75519">
              <w:rPr>
                <w:rStyle w:val="af8"/>
                <w:webHidden/>
              </w:rPr>
              <w:fldChar w:fldCharType="separate"/>
            </w:r>
            <w:r w:rsidR="00E75519" w:rsidRPr="00E75519">
              <w:rPr>
                <w:rStyle w:val="af8"/>
                <w:webHidden/>
              </w:rPr>
              <w:t>3</w:t>
            </w:r>
            <w:r w:rsidR="00E75519" w:rsidRPr="00E75519">
              <w:rPr>
                <w:rStyle w:val="af8"/>
                <w:webHidden/>
              </w:rPr>
              <w:fldChar w:fldCharType="end"/>
            </w:r>
          </w:hyperlink>
        </w:p>
        <w:p w14:paraId="6F436F07" w14:textId="4325783B" w:rsidR="00E75519" w:rsidRPr="00E75519" w:rsidRDefault="005D4E89" w:rsidP="00E75519">
          <w:pPr>
            <w:pStyle w:val="TOC1"/>
            <w:ind w:leftChars="100" w:left="210"/>
            <w:rPr>
              <w:rStyle w:val="af8"/>
            </w:rPr>
          </w:pPr>
          <w:hyperlink w:anchor="_Toc181367448" w:history="1">
            <w:r w:rsidR="00E75519" w:rsidRPr="00E75519">
              <w:rPr>
                <w:rStyle w:val="af8"/>
              </w:rPr>
              <w:t>4.1</w:t>
            </w:r>
            <w:r w:rsidR="00E75519" w:rsidRPr="00A5460A">
              <w:rPr>
                <w:rStyle w:val="af8"/>
              </w:rPr>
              <w:t xml:space="preserve"> 全玻璃真空太阳集热管</w:t>
            </w:r>
            <w:r w:rsidR="00E75519" w:rsidRPr="00E75519">
              <w:rPr>
                <w:rStyle w:val="af8"/>
                <w:webHidden/>
              </w:rPr>
              <w:tab/>
            </w:r>
            <w:r w:rsidR="00E75519" w:rsidRPr="00E75519">
              <w:rPr>
                <w:rStyle w:val="af8"/>
                <w:webHidden/>
              </w:rPr>
              <w:fldChar w:fldCharType="begin"/>
            </w:r>
            <w:r w:rsidR="00E75519" w:rsidRPr="00E75519">
              <w:rPr>
                <w:rStyle w:val="af8"/>
                <w:webHidden/>
              </w:rPr>
              <w:instrText xml:space="preserve"> PAGEREF _Toc181367448 \h </w:instrText>
            </w:r>
            <w:r w:rsidR="00E75519" w:rsidRPr="00E75519">
              <w:rPr>
                <w:rStyle w:val="af8"/>
                <w:webHidden/>
              </w:rPr>
            </w:r>
            <w:r w:rsidR="00E75519" w:rsidRPr="00E75519">
              <w:rPr>
                <w:rStyle w:val="af8"/>
                <w:webHidden/>
              </w:rPr>
              <w:fldChar w:fldCharType="separate"/>
            </w:r>
            <w:r w:rsidR="00E75519" w:rsidRPr="00E75519">
              <w:rPr>
                <w:rStyle w:val="af8"/>
                <w:webHidden/>
              </w:rPr>
              <w:t>3</w:t>
            </w:r>
            <w:r w:rsidR="00E75519" w:rsidRPr="00E75519">
              <w:rPr>
                <w:rStyle w:val="af8"/>
                <w:webHidden/>
              </w:rPr>
              <w:fldChar w:fldCharType="end"/>
            </w:r>
          </w:hyperlink>
        </w:p>
        <w:p w14:paraId="0907485F" w14:textId="184BC400" w:rsidR="00E75519" w:rsidRPr="00E75519" w:rsidRDefault="005D4E89" w:rsidP="00E75519">
          <w:pPr>
            <w:pStyle w:val="TOC1"/>
            <w:ind w:leftChars="100" w:left="210"/>
            <w:rPr>
              <w:rStyle w:val="af8"/>
            </w:rPr>
          </w:pPr>
          <w:hyperlink w:anchor="_Toc181367449" w:history="1">
            <w:r w:rsidR="00E75519" w:rsidRPr="00E75519">
              <w:rPr>
                <w:rStyle w:val="af8"/>
              </w:rPr>
              <w:t>4.2</w:t>
            </w:r>
            <w:r w:rsidR="00E75519" w:rsidRPr="00A5460A">
              <w:rPr>
                <w:rStyle w:val="af8"/>
              </w:rPr>
              <w:t xml:space="preserve"> 全玻璃热管真空太阳集热管</w:t>
            </w:r>
            <w:r w:rsidR="00E75519" w:rsidRPr="00E75519">
              <w:rPr>
                <w:rStyle w:val="af8"/>
                <w:webHidden/>
              </w:rPr>
              <w:tab/>
            </w:r>
            <w:r w:rsidR="00E75519" w:rsidRPr="00E75519">
              <w:rPr>
                <w:rStyle w:val="af8"/>
                <w:webHidden/>
              </w:rPr>
              <w:fldChar w:fldCharType="begin"/>
            </w:r>
            <w:r w:rsidR="00E75519" w:rsidRPr="00E75519">
              <w:rPr>
                <w:rStyle w:val="af8"/>
                <w:webHidden/>
              </w:rPr>
              <w:instrText xml:space="preserve"> PAGEREF _Toc181367449 \h </w:instrText>
            </w:r>
            <w:r w:rsidR="00E75519" w:rsidRPr="00E75519">
              <w:rPr>
                <w:rStyle w:val="af8"/>
                <w:webHidden/>
              </w:rPr>
            </w:r>
            <w:r w:rsidR="00E75519" w:rsidRPr="00E75519">
              <w:rPr>
                <w:rStyle w:val="af8"/>
                <w:webHidden/>
              </w:rPr>
              <w:fldChar w:fldCharType="separate"/>
            </w:r>
            <w:r w:rsidR="00E75519" w:rsidRPr="00E75519">
              <w:rPr>
                <w:rStyle w:val="af8"/>
                <w:webHidden/>
              </w:rPr>
              <w:t>4</w:t>
            </w:r>
            <w:r w:rsidR="00E75519" w:rsidRPr="00E75519">
              <w:rPr>
                <w:rStyle w:val="af8"/>
                <w:webHidden/>
              </w:rPr>
              <w:fldChar w:fldCharType="end"/>
            </w:r>
          </w:hyperlink>
        </w:p>
        <w:p w14:paraId="77701C7B" w14:textId="67E65093" w:rsidR="00E75519" w:rsidRPr="00E75519" w:rsidRDefault="005D4E89" w:rsidP="00E75519">
          <w:pPr>
            <w:pStyle w:val="TOC1"/>
            <w:ind w:leftChars="100" w:left="210"/>
            <w:rPr>
              <w:rStyle w:val="af8"/>
            </w:rPr>
          </w:pPr>
          <w:hyperlink w:anchor="_Toc181367450" w:history="1">
            <w:r w:rsidR="00E75519" w:rsidRPr="00E75519">
              <w:rPr>
                <w:rStyle w:val="af8"/>
              </w:rPr>
              <w:t>4.3</w:t>
            </w:r>
            <w:r w:rsidR="00E75519" w:rsidRPr="00A5460A">
              <w:rPr>
                <w:rStyle w:val="af8"/>
              </w:rPr>
              <w:t xml:space="preserve"> 玻璃-金属封接式热管真空太阳集热管</w:t>
            </w:r>
            <w:r w:rsidR="00E75519" w:rsidRPr="00E75519">
              <w:rPr>
                <w:rStyle w:val="af8"/>
                <w:webHidden/>
              </w:rPr>
              <w:tab/>
            </w:r>
            <w:r w:rsidR="00E75519" w:rsidRPr="00E75519">
              <w:rPr>
                <w:rStyle w:val="af8"/>
                <w:webHidden/>
              </w:rPr>
              <w:fldChar w:fldCharType="begin"/>
            </w:r>
            <w:r w:rsidR="00E75519" w:rsidRPr="00E75519">
              <w:rPr>
                <w:rStyle w:val="af8"/>
                <w:webHidden/>
              </w:rPr>
              <w:instrText xml:space="preserve"> PAGEREF _Toc181367450 \h </w:instrText>
            </w:r>
            <w:r w:rsidR="00E75519" w:rsidRPr="00E75519">
              <w:rPr>
                <w:rStyle w:val="af8"/>
                <w:webHidden/>
              </w:rPr>
            </w:r>
            <w:r w:rsidR="00E75519" w:rsidRPr="00E75519">
              <w:rPr>
                <w:rStyle w:val="af8"/>
                <w:webHidden/>
              </w:rPr>
              <w:fldChar w:fldCharType="separate"/>
            </w:r>
            <w:r w:rsidR="00E75519" w:rsidRPr="00E75519">
              <w:rPr>
                <w:rStyle w:val="af8"/>
                <w:webHidden/>
              </w:rPr>
              <w:t>4</w:t>
            </w:r>
            <w:r w:rsidR="00E75519" w:rsidRPr="00E75519">
              <w:rPr>
                <w:rStyle w:val="af8"/>
                <w:webHidden/>
              </w:rPr>
              <w:fldChar w:fldCharType="end"/>
            </w:r>
          </w:hyperlink>
        </w:p>
        <w:p w14:paraId="23018ED3" w14:textId="7077F900" w:rsidR="00E75519" w:rsidRPr="00E75519" w:rsidRDefault="005D4E89" w:rsidP="00E75519">
          <w:pPr>
            <w:pStyle w:val="TOC1"/>
            <w:ind w:leftChars="100" w:left="210"/>
            <w:rPr>
              <w:rStyle w:val="af8"/>
            </w:rPr>
          </w:pPr>
          <w:hyperlink w:anchor="_Toc181367451" w:history="1">
            <w:r w:rsidR="00E75519" w:rsidRPr="00E75519">
              <w:rPr>
                <w:rStyle w:val="af8"/>
              </w:rPr>
              <w:t>4.4</w:t>
            </w:r>
            <w:r w:rsidR="00E75519" w:rsidRPr="00A5460A">
              <w:rPr>
                <w:rStyle w:val="af8"/>
              </w:rPr>
              <w:t xml:space="preserve"> 真空管型太阳能集热器</w:t>
            </w:r>
            <w:r w:rsidR="00E75519" w:rsidRPr="00E75519">
              <w:rPr>
                <w:rStyle w:val="af8"/>
                <w:webHidden/>
              </w:rPr>
              <w:tab/>
            </w:r>
            <w:r w:rsidR="00E75519" w:rsidRPr="00E75519">
              <w:rPr>
                <w:rStyle w:val="af8"/>
                <w:webHidden/>
              </w:rPr>
              <w:fldChar w:fldCharType="begin"/>
            </w:r>
            <w:r w:rsidR="00E75519" w:rsidRPr="00E75519">
              <w:rPr>
                <w:rStyle w:val="af8"/>
                <w:webHidden/>
              </w:rPr>
              <w:instrText xml:space="preserve"> PAGEREF _Toc181367451 \h </w:instrText>
            </w:r>
            <w:r w:rsidR="00E75519" w:rsidRPr="00E75519">
              <w:rPr>
                <w:rStyle w:val="af8"/>
                <w:webHidden/>
              </w:rPr>
            </w:r>
            <w:r w:rsidR="00E75519" w:rsidRPr="00E75519">
              <w:rPr>
                <w:rStyle w:val="af8"/>
                <w:webHidden/>
              </w:rPr>
              <w:fldChar w:fldCharType="separate"/>
            </w:r>
            <w:r w:rsidR="00E75519" w:rsidRPr="00E75519">
              <w:rPr>
                <w:rStyle w:val="af8"/>
                <w:webHidden/>
              </w:rPr>
              <w:t>5</w:t>
            </w:r>
            <w:r w:rsidR="00E75519" w:rsidRPr="00E75519">
              <w:rPr>
                <w:rStyle w:val="af8"/>
                <w:webHidden/>
              </w:rPr>
              <w:fldChar w:fldCharType="end"/>
            </w:r>
          </w:hyperlink>
        </w:p>
        <w:p w14:paraId="0DD0FD1D" w14:textId="624C4864" w:rsidR="00E75519" w:rsidRPr="00E75519" w:rsidRDefault="005D4E89" w:rsidP="00E75519">
          <w:pPr>
            <w:pStyle w:val="TOC1"/>
            <w:ind w:leftChars="100" w:left="210"/>
            <w:rPr>
              <w:rStyle w:val="af8"/>
            </w:rPr>
          </w:pPr>
          <w:hyperlink w:anchor="_Toc181367452" w:history="1">
            <w:r w:rsidR="00E75519" w:rsidRPr="00E75519">
              <w:rPr>
                <w:rStyle w:val="af8"/>
              </w:rPr>
              <w:t>4.5</w:t>
            </w:r>
            <w:r w:rsidR="00E75519" w:rsidRPr="00A5460A">
              <w:rPr>
                <w:rStyle w:val="af8"/>
              </w:rPr>
              <w:t xml:space="preserve"> 平板型太阳能集热器</w:t>
            </w:r>
            <w:r w:rsidR="00E75519" w:rsidRPr="00E75519">
              <w:rPr>
                <w:rStyle w:val="af8"/>
                <w:webHidden/>
              </w:rPr>
              <w:tab/>
            </w:r>
            <w:r w:rsidR="00E75519" w:rsidRPr="00E75519">
              <w:rPr>
                <w:rStyle w:val="af8"/>
                <w:webHidden/>
              </w:rPr>
              <w:fldChar w:fldCharType="begin"/>
            </w:r>
            <w:r w:rsidR="00E75519" w:rsidRPr="00E75519">
              <w:rPr>
                <w:rStyle w:val="af8"/>
                <w:webHidden/>
              </w:rPr>
              <w:instrText xml:space="preserve"> PAGEREF _Toc181367452 \h </w:instrText>
            </w:r>
            <w:r w:rsidR="00E75519" w:rsidRPr="00E75519">
              <w:rPr>
                <w:rStyle w:val="af8"/>
                <w:webHidden/>
              </w:rPr>
            </w:r>
            <w:r w:rsidR="00E75519" w:rsidRPr="00E75519">
              <w:rPr>
                <w:rStyle w:val="af8"/>
                <w:webHidden/>
              </w:rPr>
              <w:fldChar w:fldCharType="separate"/>
            </w:r>
            <w:r w:rsidR="00E75519" w:rsidRPr="00E75519">
              <w:rPr>
                <w:rStyle w:val="af8"/>
                <w:webHidden/>
              </w:rPr>
              <w:t>6</w:t>
            </w:r>
            <w:r w:rsidR="00E75519" w:rsidRPr="00E75519">
              <w:rPr>
                <w:rStyle w:val="af8"/>
                <w:webHidden/>
              </w:rPr>
              <w:fldChar w:fldCharType="end"/>
            </w:r>
          </w:hyperlink>
        </w:p>
        <w:p w14:paraId="258AE773" w14:textId="24A4A368" w:rsidR="00E75519" w:rsidRPr="00E75519" w:rsidRDefault="005D4E89" w:rsidP="00E75519">
          <w:pPr>
            <w:pStyle w:val="TOC1"/>
            <w:ind w:leftChars="100" w:left="210"/>
            <w:rPr>
              <w:rStyle w:val="af8"/>
            </w:rPr>
          </w:pPr>
          <w:hyperlink w:anchor="_Toc181367453" w:history="1">
            <w:r w:rsidR="00E75519" w:rsidRPr="00E75519">
              <w:rPr>
                <w:rStyle w:val="af8"/>
              </w:rPr>
              <w:t>4.6</w:t>
            </w:r>
            <w:r w:rsidR="00E75519" w:rsidRPr="00A5460A">
              <w:rPr>
                <w:rStyle w:val="af8"/>
              </w:rPr>
              <w:t xml:space="preserve"> 储水箱</w:t>
            </w:r>
            <w:r w:rsidR="00E75519" w:rsidRPr="00E75519">
              <w:rPr>
                <w:rStyle w:val="af8"/>
                <w:webHidden/>
              </w:rPr>
              <w:tab/>
            </w:r>
            <w:r w:rsidR="00E75519" w:rsidRPr="00E75519">
              <w:rPr>
                <w:rStyle w:val="af8"/>
                <w:webHidden/>
              </w:rPr>
              <w:fldChar w:fldCharType="begin"/>
            </w:r>
            <w:r w:rsidR="00E75519" w:rsidRPr="00E75519">
              <w:rPr>
                <w:rStyle w:val="af8"/>
                <w:webHidden/>
              </w:rPr>
              <w:instrText xml:space="preserve"> PAGEREF _Toc181367453 \h </w:instrText>
            </w:r>
            <w:r w:rsidR="00E75519" w:rsidRPr="00E75519">
              <w:rPr>
                <w:rStyle w:val="af8"/>
                <w:webHidden/>
              </w:rPr>
            </w:r>
            <w:r w:rsidR="00E75519" w:rsidRPr="00E75519">
              <w:rPr>
                <w:rStyle w:val="af8"/>
                <w:webHidden/>
              </w:rPr>
              <w:fldChar w:fldCharType="separate"/>
            </w:r>
            <w:r w:rsidR="00E75519" w:rsidRPr="00E75519">
              <w:rPr>
                <w:rStyle w:val="af8"/>
                <w:webHidden/>
              </w:rPr>
              <w:t>7</w:t>
            </w:r>
            <w:r w:rsidR="00E75519" w:rsidRPr="00E75519">
              <w:rPr>
                <w:rStyle w:val="af8"/>
                <w:webHidden/>
              </w:rPr>
              <w:fldChar w:fldCharType="end"/>
            </w:r>
          </w:hyperlink>
        </w:p>
        <w:p w14:paraId="5CDDFD2B" w14:textId="645C00FF" w:rsidR="00E75519" w:rsidRPr="00E75519" w:rsidRDefault="005D4E89" w:rsidP="00E75519">
          <w:pPr>
            <w:pStyle w:val="TOC1"/>
            <w:ind w:leftChars="100" w:left="210"/>
            <w:rPr>
              <w:rStyle w:val="af8"/>
            </w:rPr>
          </w:pPr>
          <w:hyperlink w:anchor="_Toc181367454" w:history="1">
            <w:r w:rsidR="00E75519" w:rsidRPr="00E75519">
              <w:rPr>
                <w:rStyle w:val="af8"/>
              </w:rPr>
              <w:t>4.7</w:t>
            </w:r>
            <w:r w:rsidR="00E75519" w:rsidRPr="00A5460A">
              <w:rPr>
                <w:rStyle w:val="af8"/>
              </w:rPr>
              <w:t xml:space="preserve"> 太阳能热水系统控制器</w:t>
            </w:r>
            <w:r w:rsidR="00E75519" w:rsidRPr="00E75519">
              <w:rPr>
                <w:rStyle w:val="af8"/>
                <w:webHidden/>
              </w:rPr>
              <w:tab/>
            </w:r>
            <w:r w:rsidR="00E75519" w:rsidRPr="00E75519">
              <w:rPr>
                <w:rStyle w:val="af8"/>
                <w:webHidden/>
              </w:rPr>
              <w:fldChar w:fldCharType="begin"/>
            </w:r>
            <w:r w:rsidR="00E75519" w:rsidRPr="00E75519">
              <w:rPr>
                <w:rStyle w:val="af8"/>
                <w:webHidden/>
              </w:rPr>
              <w:instrText xml:space="preserve"> PAGEREF _Toc181367454 \h </w:instrText>
            </w:r>
            <w:r w:rsidR="00E75519" w:rsidRPr="00E75519">
              <w:rPr>
                <w:rStyle w:val="af8"/>
                <w:webHidden/>
              </w:rPr>
            </w:r>
            <w:r w:rsidR="00E75519" w:rsidRPr="00E75519">
              <w:rPr>
                <w:rStyle w:val="af8"/>
                <w:webHidden/>
              </w:rPr>
              <w:fldChar w:fldCharType="separate"/>
            </w:r>
            <w:r w:rsidR="00E75519" w:rsidRPr="00E75519">
              <w:rPr>
                <w:rStyle w:val="af8"/>
                <w:webHidden/>
              </w:rPr>
              <w:t>8</w:t>
            </w:r>
            <w:r w:rsidR="00E75519" w:rsidRPr="00E75519">
              <w:rPr>
                <w:rStyle w:val="af8"/>
                <w:webHidden/>
              </w:rPr>
              <w:fldChar w:fldCharType="end"/>
            </w:r>
          </w:hyperlink>
        </w:p>
        <w:p w14:paraId="4B464505" w14:textId="4C8EEA7A" w:rsidR="00E75519" w:rsidRDefault="005D4E89">
          <w:pPr>
            <w:pStyle w:val="TOC1"/>
            <w:rPr>
              <w:rFonts w:asciiTheme="minorHAnsi" w:eastAsiaTheme="minorEastAsia" w:hAnsiTheme="minorHAnsi" w:cstheme="minorBidi"/>
              <w:caps w:val="0"/>
              <w:szCs w:val="22"/>
            </w:rPr>
          </w:pPr>
          <w:hyperlink w:anchor="_Toc181367455" w:history="1">
            <w:r w:rsidR="00E75519" w:rsidRPr="00E75519">
              <w:rPr>
                <w:rStyle w:val="af8"/>
              </w:rPr>
              <w:t>5</w:t>
            </w:r>
            <w:r w:rsidR="00E75519" w:rsidRPr="00A5460A">
              <w:rPr>
                <w:rStyle w:val="af8"/>
              </w:rPr>
              <w:t xml:space="preserve"> 施工和其它配件性能要求</w:t>
            </w:r>
            <w:r w:rsidR="00E75519" w:rsidRPr="00E75519">
              <w:rPr>
                <w:rStyle w:val="af8"/>
                <w:webHidden/>
              </w:rPr>
              <w:tab/>
            </w:r>
            <w:r w:rsidR="00E75519" w:rsidRPr="00E75519">
              <w:rPr>
                <w:rStyle w:val="af8"/>
                <w:webHidden/>
              </w:rPr>
              <w:fldChar w:fldCharType="begin"/>
            </w:r>
            <w:r w:rsidR="00E75519" w:rsidRPr="00E75519">
              <w:rPr>
                <w:rStyle w:val="af8"/>
                <w:webHidden/>
              </w:rPr>
              <w:instrText xml:space="preserve"> PAGEREF _Toc181367455 \h </w:instrText>
            </w:r>
            <w:r w:rsidR="00E75519" w:rsidRPr="00E75519">
              <w:rPr>
                <w:rStyle w:val="af8"/>
                <w:webHidden/>
              </w:rPr>
            </w:r>
            <w:r w:rsidR="00E75519" w:rsidRPr="00E75519">
              <w:rPr>
                <w:rStyle w:val="af8"/>
                <w:webHidden/>
              </w:rPr>
              <w:fldChar w:fldCharType="separate"/>
            </w:r>
            <w:r w:rsidR="00E75519" w:rsidRPr="00E75519">
              <w:rPr>
                <w:rStyle w:val="af8"/>
                <w:webHidden/>
              </w:rPr>
              <w:t>8</w:t>
            </w:r>
            <w:r w:rsidR="00E75519" w:rsidRPr="00E75519">
              <w:rPr>
                <w:rStyle w:val="af8"/>
                <w:webHidden/>
              </w:rPr>
              <w:fldChar w:fldCharType="end"/>
            </w:r>
          </w:hyperlink>
        </w:p>
        <w:p w14:paraId="64E30475" w14:textId="61D2A7F5" w:rsidR="00AB1104" w:rsidRPr="00634D41" w:rsidRDefault="00AB1104" w:rsidP="00634D41">
          <w:pPr>
            <w:spacing w:line="400" w:lineRule="exact"/>
            <w:ind w:firstLine="420"/>
          </w:pPr>
          <w:r w:rsidRPr="00634D41">
            <w:rPr>
              <w:rFonts w:cstheme="minorHAnsi"/>
              <w:caps/>
            </w:rPr>
            <w:fldChar w:fldCharType="end"/>
          </w:r>
        </w:p>
      </w:sdtContent>
    </w:sdt>
    <w:p w14:paraId="6B81EA94" w14:textId="77777777" w:rsidR="00224DAF" w:rsidRDefault="00224DAF" w:rsidP="008B0F3B">
      <w:pPr>
        <w:snapToGrid/>
        <w:spacing w:line="300" w:lineRule="auto"/>
        <w:ind w:firstLineChars="0" w:firstLine="0"/>
        <w:jc w:val="center"/>
        <w:rPr>
          <w:rFonts w:cstheme="minorHAnsi"/>
          <w:caps/>
        </w:rPr>
      </w:pPr>
    </w:p>
    <w:p w14:paraId="78781512" w14:textId="1639CD91" w:rsidR="00224DAF" w:rsidRPr="00224DAF" w:rsidRDefault="00224DAF" w:rsidP="00224DAF">
      <w:pPr>
        <w:ind w:firstLine="64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247324DB" w:rsidR="00704417" w:rsidRPr="00621DE5" w:rsidRDefault="005273FB"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太阳能热水系统</w:t>
      </w:r>
      <w:r w:rsidR="00621DE5" w:rsidRPr="00621DE5">
        <w:rPr>
          <w:rFonts w:ascii="黑体" w:eastAsia="黑体" w:hAnsi="黑体" w:hint="eastAsia"/>
          <w:sz w:val="32"/>
          <w:szCs w:val="32"/>
        </w:rPr>
        <w:t>技术标准</w:t>
      </w:r>
    </w:p>
    <w:p w14:paraId="3E3D3EB8" w14:textId="77777777" w:rsidR="00DD0E60" w:rsidRDefault="00DD0E60" w:rsidP="008B0F3B">
      <w:pPr>
        <w:pStyle w:val="a3"/>
        <w:snapToGrid/>
      </w:pPr>
      <w:bookmarkStart w:id="0" w:name="_Toc181367442"/>
      <w:bookmarkStart w:id="1" w:name="_Toc31288"/>
      <w:bookmarkStart w:id="2" w:name="_Toc26751"/>
      <w:bookmarkStart w:id="3" w:name="_Toc25588"/>
      <w:bookmarkStart w:id="4" w:name="_Toc31836"/>
      <w:bookmarkStart w:id="5" w:name="_Toc14884"/>
      <w:r>
        <w:rPr>
          <w:rFonts w:hint="eastAsia"/>
        </w:rPr>
        <w:t>范围</w:t>
      </w:r>
      <w:bookmarkEnd w:id="0"/>
    </w:p>
    <w:p w14:paraId="4E9BEA37" w14:textId="2448321E" w:rsidR="00DD0E60" w:rsidRPr="004A09A6" w:rsidRDefault="001A0569" w:rsidP="008B0F3B">
      <w:pPr>
        <w:snapToGrid/>
        <w:ind w:firstLine="420"/>
      </w:pPr>
      <w:r w:rsidRPr="004A09A6">
        <w:rPr>
          <w:rFonts w:hint="eastAsia"/>
        </w:rPr>
        <w:t>本文件规定了集中采购</w:t>
      </w:r>
      <w:r w:rsidR="005273FB">
        <w:rPr>
          <w:rFonts w:hint="eastAsia"/>
        </w:rPr>
        <w:t>太阳能热水系统</w:t>
      </w:r>
      <w:r w:rsidRPr="004A09A6">
        <w:rPr>
          <w:rFonts w:hint="eastAsia"/>
        </w:rPr>
        <w:t>的</w:t>
      </w:r>
      <w:r w:rsidR="00B630DD" w:rsidRPr="00E75519">
        <w:rPr>
          <w:rFonts w:hint="eastAsia"/>
        </w:rPr>
        <w:t>系统性能、部件性能</w:t>
      </w:r>
      <w:r w:rsidR="00E75519" w:rsidRPr="00E75519">
        <w:rPr>
          <w:rFonts w:hint="eastAsia"/>
        </w:rPr>
        <w:t>、施工和其他配件性能要求</w:t>
      </w:r>
      <w:r w:rsidRPr="00E75519">
        <w:rPr>
          <w:rFonts w:hint="eastAsia"/>
        </w:rPr>
        <w:t>。</w:t>
      </w:r>
    </w:p>
    <w:p w14:paraId="4E7523DC" w14:textId="42F1CEB6" w:rsidR="00DD0E60" w:rsidRPr="00D23868" w:rsidRDefault="00DD0E60" w:rsidP="008B0F3B">
      <w:pPr>
        <w:snapToGrid/>
        <w:ind w:firstLine="420"/>
      </w:pPr>
      <w:r w:rsidRPr="004A09A6">
        <w:rPr>
          <w:rFonts w:hint="eastAsia"/>
        </w:rPr>
        <w:t>本文件</w:t>
      </w:r>
      <w:r w:rsidR="001A0569" w:rsidRPr="004A09A6">
        <w:rPr>
          <w:rFonts w:hint="eastAsia"/>
        </w:rPr>
        <w:t>适用于</w:t>
      </w:r>
      <w:r w:rsidR="005273FB">
        <w:rPr>
          <w:rFonts w:hint="eastAsia"/>
        </w:rPr>
        <w:t>采用平板</w:t>
      </w:r>
      <w:r w:rsidR="00120E71">
        <w:rPr>
          <w:rFonts w:hint="eastAsia"/>
        </w:rPr>
        <w:t>型</w:t>
      </w:r>
      <w:r w:rsidR="005273FB">
        <w:rPr>
          <w:rFonts w:hint="eastAsia"/>
        </w:rPr>
        <w:t>或真空管</w:t>
      </w:r>
      <w:r w:rsidR="005728CC">
        <w:rPr>
          <w:rFonts w:hint="eastAsia"/>
        </w:rPr>
        <w:t>型太阳能</w:t>
      </w:r>
      <w:r w:rsidR="005273FB">
        <w:rPr>
          <w:rFonts w:hint="eastAsia"/>
        </w:rPr>
        <w:t>集热器的分散式或集中式太阳能热水系统</w:t>
      </w:r>
      <w:r w:rsidR="001A0569" w:rsidRPr="004A09A6">
        <w:rPr>
          <w:rFonts w:hint="eastAsia"/>
        </w:rPr>
        <w:t>。</w:t>
      </w:r>
    </w:p>
    <w:p w14:paraId="7EED8DA1" w14:textId="77777777" w:rsidR="00DD0E60" w:rsidRDefault="00DD0E60" w:rsidP="008B0F3B">
      <w:pPr>
        <w:pStyle w:val="a3"/>
        <w:snapToGrid/>
      </w:pPr>
      <w:bookmarkStart w:id="6" w:name="_Toc27536"/>
      <w:bookmarkStart w:id="7" w:name="_Toc7510"/>
      <w:bookmarkStart w:id="8" w:name="_Toc12836"/>
      <w:bookmarkStart w:id="9" w:name="_Toc2658"/>
      <w:bookmarkStart w:id="10" w:name="_Toc5648"/>
      <w:bookmarkStart w:id="11" w:name="_Toc181367443"/>
      <w:r>
        <w:rPr>
          <w:rFonts w:hint="eastAsia"/>
        </w:rPr>
        <w:t>规范性引用文件</w:t>
      </w:r>
      <w:bookmarkEnd w:id="6"/>
      <w:bookmarkEnd w:id="7"/>
      <w:bookmarkEnd w:id="8"/>
      <w:bookmarkEnd w:id="9"/>
      <w:bookmarkEnd w:id="10"/>
      <w:bookmarkEnd w:id="11"/>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6CA599E4" w14:textId="1F2B6F0A" w:rsidR="00E649F8" w:rsidRPr="00B630DD" w:rsidRDefault="00E649F8" w:rsidP="00E649F8">
      <w:pPr>
        <w:snapToGrid/>
        <w:spacing w:line="360" w:lineRule="exact"/>
        <w:ind w:firstLine="420"/>
        <w:rPr>
          <w:rFonts w:cs="Calibri"/>
        </w:rPr>
      </w:pPr>
      <w:r w:rsidRPr="00B630DD">
        <w:rPr>
          <w:rFonts w:cs="Calibri"/>
        </w:rPr>
        <w:t xml:space="preserve">GB/T 3280 </w:t>
      </w:r>
      <w:r w:rsidR="00120E71" w:rsidRPr="00B630DD">
        <w:rPr>
          <w:rFonts w:cs="Calibri"/>
        </w:rPr>
        <w:t xml:space="preserve"> </w:t>
      </w:r>
      <w:r w:rsidRPr="00B630DD">
        <w:rPr>
          <w:rFonts w:cs="Calibri" w:hint="eastAsia"/>
        </w:rPr>
        <w:t>不锈钢冷轧钢板和钢带</w:t>
      </w:r>
    </w:p>
    <w:p w14:paraId="560AF15C" w14:textId="30383A10" w:rsidR="00B630DD" w:rsidRPr="00B630DD" w:rsidRDefault="00B630DD" w:rsidP="00E649F8">
      <w:pPr>
        <w:snapToGrid/>
        <w:spacing w:line="360" w:lineRule="exact"/>
        <w:ind w:firstLine="420"/>
        <w:rPr>
          <w:rFonts w:cs="Calibri"/>
        </w:rPr>
      </w:pPr>
      <w:r w:rsidRPr="00B630DD">
        <w:rPr>
          <w:rFonts w:cs="Calibri"/>
        </w:rPr>
        <w:t>GB/T 4272</w:t>
      </w:r>
      <w:r>
        <w:rPr>
          <w:rFonts w:cs="Calibri"/>
        </w:rPr>
        <w:t xml:space="preserve">  </w:t>
      </w:r>
      <w:r w:rsidRPr="00B630DD">
        <w:rPr>
          <w:rFonts w:cs="Calibri" w:hint="eastAsia"/>
        </w:rPr>
        <w:t>设备及管道绝热技术通则</w:t>
      </w:r>
    </w:p>
    <w:p w14:paraId="280DAA27" w14:textId="48614117" w:rsidR="00E649F8" w:rsidRPr="00B630DD" w:rsidRDefault="00E649F8" w:rsidP="00E649F8">
      <w:pPr>
        <w:snapToGrid/>
        <w:spacing w:line="360" w:lineRule="exact"/>
        <w:ind w:firstLine="420"/>
        <w:rPr>
          <w:rFonts w:cs="Calibri"/>
        </w:rPr>
      </w:pPr>
      <w:r w:rsidRPr="00B630DD">
        <w:rPr>
          <w:rFonts w:cs="Calibri"/>
        </w:rPr>
        <w:t xml:space="preserve">GB 4706.1 </w:t>
      </w:r>
      <w:r w:rsidR="00120E71" w:rsidRPr="00B630DD">
        <w:rPr>
          <w:rFonts w:cs="Calibri"/>
        </w:rPr>
        <w:t xml:space="preserve"> </w:t>
      </w:r>
      <w:r w:rsidRPr="00B630DD">
        <w:rPr>
          <w:rFonts w:cs="Calibri" w:hint="eastAsia"/>
        </w:rPr>
        <w:t>家用和类似用途电器的安全 第1部分：通用要求</w:t>
      </w:r>
    </w:p>
    <w:p w14:paraId="31CF3381" w14:textId="6098EEB8" w:rsidR="00B630DD" w:rsidRPr="00B630DD" w:rsidRDefault="00B630DD" w:rsidP="00E649F8">
      <w:pPr>
        <w:snapToGrid/>
        <w:spacing w:line="360" w:lineRule="exact"/>
        <w:ind w:firstLine="420"/>
        <w:rPr>
          <w:rFonts w:cs="Calibri"/>
        </w:rPr>
      </w:pPr>
      <w:r w:rsidRPr="00B630DD">
        <w:rPr>
          <w:rFonts w:cs="Calibri"/>
        </w:rPr>
        <w:t>GB 4706.12</w:t>
      </w:r>
      <w:r>
        <w:rPr>
          <w:rFonts w:cs="Calibri"/>
        </w:rPr>
        <w:t xml:space="preserve">  </w:t>
      </w:r>
      <w:r w:rsidRPr="00B630DD">
        <w:rPr>
          <w:rFonts w:cs="Calibri" w:hint="eastAsia"/>
        </w:rPr>
        <w:t>家用和类似用途电器的安全</w:t>
      </w:r>
      <w:r w:rsidRPr="00B630DD">
        <w:rPr>
          <w:rFonts w:cs="Calibri"/>
        </w:rPr>
        <w:t xml:space="preserve"> 第12部分：储水式热水器的特殊要求</w:t>
      </w:r>
    </w:p>
    <w:p w14:paraId="75ED391F" w14:textId="193217FE" w:rsidR="005728CC" w:rsidRPr="00B630DD" w:rsidRDefault="00E649F8" w:rsidP="00E649F8">
      <w:pPr>
        <w:snapToGrid/>
        <w:spacing w:line="360" w:lineRule="exact"/>
        <w:ind w:firstLine="420"/>
        <w:rPr>
          <w:rFonts w:cs="Calibri"/>
        </w:rPr>
      </w:pPr>
      <w:r w:rsidRPr="00B630DD">
        <w:rPr>
          <w:rFonts w:cs="Calibri" w:hint="eastAsia"/>
        </w:rPr>
        <w:t>G</w:t>
      </w:r>
      <w:r w:rsidRPr="00B630DD">
        <w:rPr>
          <w:rFonts w:cs="Calibri"/>
        </w:rPr>
        <w:t xml:space="preserve">B/T 5657 </w:t>
      </w:r>
      <w:r w:rsidR="00120E71" w:rsidRPr="00B630DD">
        <w:rPr>
          <w:rFonts w:cs="Calibri"/>
        </w:rPr>
        <w:t xml:space="preserve"> </w:t>
      </w:r>
      <w:r w:rsidRPr="00B630DD">
        <w:rPr>
          <w:rFonts w:cs="Calibri" w:hint="eastAsia"/>
        </w:rPr>
        <w:t>离心泵技术条件（I</w:t>
      </w:r>
      <w:r w:rsidRPr="00B630DD">
        <w:rPr>
          <w:rFonts w:cs="Calibri"/>
        </w:rPr>
        <w:t>II</w:t>
      </w:r>
      <w:r w:rsidRPr="00B630DD">
        <w:rPr>
          <w:rFonts w:cs="Calibri" w:hint="eastAsia"/>
        </w:rPr>
        <w:t>类）</w:t>
      </w:r>
    </w:p>
    <w:p w14:paraId="39EBFBE5" w14:textId="3E495AC1" w:rsidR="00120E71" w:rsidRPr="00B630DD" w:rsidRDefault="00120E71" w:rsidP="00120E71">
      <w:pPr>
        <w:snapToGrid/>
        <w:spacing w:line="360" w:lineRule="exact"/>
        <w:ind w:firstLine="420"/>
        <w:rPr>
          <w:rFonts w:cs="Calibri"/>
        </w:rPr>
      </w:pPr>
      <w:bookmarkStart w:id="12" w:name="_Hlk169790049"/>
      <w:r w:rsidRPr="00B630DD">
        <w:rPr>
          <w:rFonts w:cs="Calibri"/>
        </w:rPr>
        <w:t>GB/T 6424</w:t>
      </w:r>
      <w:bookmarkEnd w:id="12"/>
      <w:r w:rsidRPr="00B630DD">
        <w:rPr>
          <w:rFonts w:cs="Calibri"/>
        </w:rPr>
        <w:t xml:space="preserve">  平板型太阳能集热器</w:t>
      </w:r>
    </w:p>
    <w:p w14:paraId="2ED490A9" w14:textId="14D8B6A6" w:rsidR="00B630DD" w:rsidRPr="00B630DD" w:rsidRDefault="00B630DD" w:rsidP="00E649F8">
      <w:pPr>
        <w:snapToGrid/>
        <w:spacing w:line="360" w:lineRule="exact"/>
        <w:ind w:firstLine="420"/>
        <w:rPr>
          <w:rFonts w:cs="Calibri"/>
        </w:rPr>
      </w:pPr>
      <w:r w:rsidRPr="00B630DD">
        <w:rPr>
          <w:rFonts w:cs="Calibri" w:hint="eastAsia"/>
        </w:rPr>
        <w:t>G</w:t>
      </w:r>
      <w:r w:rsidRPr="00B630DD">
        <w:rPr>
          <w:rFonts w:cs="Calibri"/>
        </w:rPr>
        <w:t>B 8877</w:t>
      </w:r>
      <w:r>
        <w:rPr>
          <w:rFonts w:cs="Calibri"/>
        </w:rPr>
        <w:t xml:space="preserve">  </w:t>
      </w:r>
      <w:r w:rsidRPr="00B630DD">
        <w:rPr>
          <w:rFonts w:cs="Calibri" w:hint="eastAsia"/>
        </w:rPr>
        <w:t>家用和类似用途电器安装、使用、维修安全要求</w:t>
      </w:r>
    </w:p>
    <w:p w14:paraId="2E4B2A71" w14:textId="2D5FEB3D" w:rsidR="00E649F8" w:rsidRPr="00B630DD" w:rsidRDefault="00E649F8" w:rsidP="00E649F8">
      <w:pPr>
        <w:snapToGrid/>
        <w:spacing w:line="360" w:lineRule="exact"/>
        <w:ind w:firstLine="420"/>
        <w:rPr>
          <w:rFonts w:cs="Calibri"/>
        </w:rPr>
      </w:pPr>
      <w:r w:rsidRPr="00B630DD">
        <w:rPr>
          <w:rFonts w:cs="Calibri" w:hint="eastAsia"/>
        </w:rPr>
        <w:t>G</w:t>
      </w:r>
      <w:r w:rsidRPr="00B630DD">
        <w:rPr>
          <w:rFonts w:cs="Calibri"/>
        </w:rPr>
        <w:t>B 13008</w:t>
      </w:r>
      <w:r w:rsidR="00120E71" w:rsidRPr="00B630DD">
        <w:rPr>
          <w:rFonts w:cs="Calibri"/>
        </w:rPr>
        <w:t xml:space="preserve"> </w:t>
      </w:r>
      <w:r w:rsidRPr="00B630DD">
        <w:rPr>
          <w:rFonts w:cs="Calibri"/>
        </w:rPr>
        <w:t xml:space="preserve"> </w:t>
      </w:r>
      <w:r w:rsidRPr="00B630DD">
        <w:rPr>
          <w:rFonts w:cs="Calibri" w:hint="eastAsia"/>
        </w:rPr>
        <w:t>混流泵、轴流泵 技术条件</w:t>
      </w:r>
    </w:p>
    <w:p w14:paraId="14A7F5B0" w14:textId="53D04BFD" w:rsidR="00E649F8" w:rsidRPr="00B630DD" w:rsidRDefault="00E649F8" w:rsidP="00E649F8">
      <w:pPr>
        <w:snapToGrid/>
        <w:spacing w:line="360" w:lineRule="exact"/>
        <w:ind w:firstLine="420"/>
        <w:rPr>
          <w:rFonts w:cs="Calibri"/>
        </w:rPr>
      </w:pPr>
      <w:r w:rsidRPr="00B630DD">
        <w:rPr>
          <w:rFonts w:cs="Calibri" w:hint="eastAsia"/>
        </w:rPr>
        <w:t>G</w:t>
      </w:r>
      <w:r w:rsidRPr="00B630DD">
        <w:rPr>
          <w:rFonts w:cs="Calibri"/>
        </w:rPr>
        <w:t xml:space="preserve">B 13955 </w:t>
      </w:r>
      <w:r w:rsidR="00120E71" w:rsidRPr="00B630DD">
        <w:rPr>
          <w:rFonts w:cs="Calibri"/>
        </w:rPr>
        <w:t xml:space="preserve"> </w:t>
      </w:r>
      <w:r w:rsidRPr="00B630DD">
        <w:rPr>
          <w:rFonts w:cs="Calibri" w:hint="eastAsia"/>
        </w:rPr>
        <w:t>剩余电流动作保护装置安装和运行</w:t>
      </w:r>
    </w:p>
    <w:p w14:paraId="0A89231A" w14:textId="79001807" w:rsidR="00E649F8" w:rsidRPr="00B630DD" w:rsidRDefault="00E649F8" w:rsidP="00E649F8">
      <w:pPr>
        <w:snapToGrid/>
        <w:spacing w:line="360" w:lineRule="exact"/>
        <w:ind w:firstLine="420"/>
        <w:rPr>
          <w:rFonts w:cs="Calibri"/>
        </w:rPr>
      </w:pPr>
      <w:r w:rsidRPr="00B630DD">
        <w:rPr>
          <w:rFonts w:cs="Calibri"/>
        </w:rPr>
        <w:t xml:space="preserve">GB/T 17049 </w:t>
      </w:r>
      <w:r w:rsidR="00120E71" w:rsidRPr="00B630DD">
        <w:rPr>
          <w:rFonts w:cs="Calibri"/>
        </w:rPr>
        <w:t xml:space="preserve"> </w:t>
      </w:r>
      <w:r w:rsidRPr="00B630DD">
        <w:rPr>
          <w:rFonts w:cs="Calibri"/>
        </w:rPr>
        <w:t>全玻璃真空太阳集热管</w:t>
      </w:r>
    </w:p>
    <w:p w14:paraId="4A145ED5" w14:textId="13A6ACB2" w:rsidR="00E649F8" w:rsidRPr="00B630DD" w:rsidRDefault="00E649F8" w:rsidP="00E649F8">
      <w:pPr>
        <w:snapToGrid/>
        <w:spacing w:line="360" w:lineRule="exact"/>
        <w:ind w:firstLine="420"/>
        <w:rPr>
          <w:rFonts w:cs="Calibri"/>
        </w:rPr>
      </w:pPr>
      <w:r w:rsidRPr="00B630DD">
        <w:rPr>
          <w:rFonts w:cs="Calibri"/>
        </w:rPr>
        <w:t xml:space="preserve">GB/T 17581 </w:t>
      </w:r>
      <w:r w:rsidR="00120E71" w:rsidRPr="00B630DD">
        <w:rPr>
          <w:rFonts w:cs="Calibri"/>
        </w:rPr>
        <w:t xml:space="preserve"> </w:t>
      </w:r>
      <w:r w:rsidRPr="00B630DD">
        <w:rPr>
          <w:rFonts w:cs="Calibri"/>
        </w:rPr>
        <w:t>真空管型太阳能集热器</w:t>
      </w:r>
    </w:p>
    <w:p w14:paraId="0A86E8AD" w14:textId="7C3BEEB8" w:rsidR="00E649F8" w:rsidRPr="00B630DD" w:rsidRDefault="00E649F8" w:rsidP="00E649F8">
      <w:pPr>
        <w:snapToGrid/>
        <w:spacing w:line="360" w:lineRule="exact"/>
        <w:ind w:firstLine="420"/>
        <w:rPr>
          <w:rFonts w:cs="Calibri"/>
        </w:rPr>
      </w:pPr>
      <w:r w:rsidRPr="00B630DD">
        <w:rPr>
          <w:rFonts w:cs="Calibri"/>
        </w:rPr>
        <w:t xml:space="preserve">GB/T 18713 </w:t>
      </w:r>
      <w:r w:rsidR="00120E71" w:rsidRPr="00B630DD">
        <w:rPr>
          <w:rFonts w:cs="Calibri"/>
        </w:rPr>
        <w:t xml:space="preserve"> </w:t>
      </w:r>
      <w:r w:rsidRPr="00B630DD">
        <w:rPr>
          <w:rFonts w:cs="Calibri"/>
        </w:rPr>
        <w:t>太阳热水器系统设计、安装及工程验收技术规范</w:t>
      </w:r>
    </w:p>
    <w:p w14:paraId="7498D969" w14:textId="224202AE" w:rsidR="00E649F8" w:rsidRPr="00B630DD" w:rsidRDefault="00E649F8" w:rsidP="00E649F8">
      <w:pPr>
        <w:snapToGrid/>
        <w:spacing w:line="360" w:lineRule="exact"/>
        <w:ind w:firstLine="420"/>
        <w:rPr>
          <w:rFonts w:cs="Calibri"/>
        </w:rPr>
      </w:pPr>
      <w:r w:rsidRPr="00B630DD">
        <w:rPr>
          <w:rFonts w:cs="Calibri"/>
        </w:rPr>
        <w:t xml:space="preserve">GB/T 19141 </w:t>
      </w:r>
      <w:r w:rsidR="00120E71" w:rsidRPr="00B630DD">
        <w:rPr>
          <w:rFonts w:cs="Calibri"/>
        </w:rPr>
        <w:t xml:space="preserve"> </w:t>
      </w:r>
      <w:r w:rsidRPr="00B630DD">
        <w:rPr>
          <w:rFonts w:cs="Calibri"/>
        </w:rPr>
        <w:t>家用太阳能热水系统技术条件</w:t>
      </w:r>
    </w:p>
    <w:p w14:paraId="26D98390" w14:textId="596D8E2C" w:rsidR="00E649F8" w:rsidRPr="00B630DD" w:rsidRDefault="00E649F8" w:rsidP="00E649F8">
      <w:pPr>
        <w:snapToGrid/>
        <w:spacing w:line="360" w:lineRule="exact"/>
        <w:ind w:firstLine="420"/>
        <w:rPr>
          <w:rFonts w:cs="Calibri"/>
        </w:rPr>
      </w:pPr>
      <w:r w:rsidRPr="00B630DD">
        <w:rPr>
          <w:rFonts w:cs="Calibri"/>
        </w:rPr>
        <w:t xml:space="preserve">GB/T 19775 </w:t>
      </w:r>
      <w:r w:rsidR="00120E71" w:rsidRPr="00B630DD">
        <w:rPr>
          <w:rFonts w:cs="Calibri"/>
        </w:rPr>
        <w:t xml:space="preserve"> </w:t>
      </w:r>
      <w:r w:rsidRPr="00B630DD">
        <w:rPr>
          <w:rFonts w:cs="Calibri"/>
        </w:rPr>
        <w:t>玻璃－金属封接式热管真空太阳集热管</w:t>
      </w:r>
    </w:p>
    <w:p w14:paraId="0198ECE1" w14:textId="5AF41A54" w:rsidR="00E649F8" w:rsidRPr="00B630DD" w:rsidRDefault="00E649F8" w:rsidP="00E649F8">
      <w:pPr>
        <w:snapToGrid/>
        <w:spacing w:line="360" w:lineRule="exact"/>
        <w:ind w:firstLine="420"/>
        <w:rPr>
          <w:rFonts w:cs="Calibri"/>
        </w:rPr>
      </w:pPr>
      <w:r w:rsidRPr="00B630DD">
        <w:rPr>
          <w:rFonts w:cs="Calibri" w:hint="eastAsia"/>
        </w:rPr>
        <w:t>G</w:t>
      </w:r>
      <w:r w:rsidRPr="00B630DD">
        <w:rPr>
          <w:rFonts w:cs="Calibri"/>
        </w:rPr>
        <w:t xml:space="preserve">B/T 21385 </w:t>
      </w:r>
      <w:r w:rsidR="00120E71" w:rsidRPr="00B630DD">
        <w:rPr>
          <w:rFonts w:cs="Calibri"/>
        </w:rPr>
        <w:t xml:space="preserve"> </w:t>
      </w:r>
      <w:r w:rsidRPr="00B630DD">
        <w:rPr>
          <w:rFonts w:cs="Calibri" w:hint="eastAsia"/>
        </w:rPr>
        <w:t>金属密封球阀</w:t>
      </w:r>
    </w:p>
    <w:p w14:paraId="7FD5942F" w14:textId="6DAD8884" w:rsidR="00B630DD" w:rsidRPr="00B630DD" w:rsidRDefault="00B630DD" w:rsidP="00E649F8">
      <w:pPr>
        <w:snapToGrid/>
        <w:spacing w:line="360" w:lineRule="exact"/>
        <w:ind w:firstLine="420"/>
        <w:rPr>
          <w:rFonts w:cs="Calibri"/>
        </w:rPr>
      </w:pPr>
      <w:r w:rsidRPr="00B630DD">
        <w:rPr>
          <w:rFonts w:cs="Calibri"/>
        </w:rPr>
        <w:t xml:space="preserve">GB/T 23888 </w:t>
      </w:r>
      <w:r>
        <w:rPr>
          <w:rFonts w:cs="Calibri"/>
        </w:rPr>
        <w:t xml:space="preserve"> </w:t>
      </w:r>
      <w:r w:rsidRPr="00B630DD">
        <w:rPr>
          <w:rFonts w:cs="Calibri" w:hint="eastAsia"/>
        </w:rPr>
        <w:t>家用太阳能热水系统控制器</w:t>
      </w:r>
    </w:p>
    <w:p w14:paraId="62C424BD" w14:textId="6E63A59E" w:rsidR="00E649F8" w:rsidRPr="00B630DD" w:rsidRDefault="00E649F8" w:rsidP="00E649F8">
      <w:pPr>
        <w:snapToGrid/>
        <w:spacing w:line="360" w:lineRule="exact"/>
        <w:ind w:firstLine="420"/>
        <w:rPr>
          <w:rFonts w:cs="Calibri"/>
        </w:rPr>
      </w:pPr>
      <w:r w:rsidRPr="00B630DD">
        <w:rPr>
          <w:rFonts w:cs="Calibri" w:hint="eastAsia"/>
        </w:rPr>
        <w:t>G</w:t>
      </w:r>
      <w:r w:rsidRPr="00B630DD">
        <w:rPr>
          <w:rFonts w:cs="Calibri"/>
        </w:rPr>
        <w:t xml:space="preserve">B/T 24924 </w:t>
      </w:r>
      <w:r w:rsidR="00120E71" w:rsidRPr="00B630DD">
        <w:rPr>
          <w:rFonts w:cs="Calibri"/>
        </w:rPr>
        <w:t xml:space="preserve"> </w:t>
      </w:r>
      <w:r w:rsidRPr="00B630DD">
        <w:rPr>
          <w:rFonts w:cs="Calibri" w:hint="eastAsia"/>
        </w:rPr>
        <w:t>供水系统用弹性密封闸阀</w:t>
      </w:r>
    </w:p>
    <w:p w14:paraId="1E12CAA6" w14:textId="5C2E1616" w:rsidR="00B630DD" w:rsidRPr="00B630DD" w:rsidRDefault="00B630DD" w:rsidP="00E649F8">
      <w:pPr>
        <w:snapToGrid/>
        <w:spacing w:line="360" w:lineRule="exact"/>
        <w:ind w:firstLine="420"/>
        <w:rPr>
          <w:rFonts w:cs="Calibri"/>
        </w:rPr>
      </w:pPr>
      <w:r w:rsidRPr="00B630DD">
        <w:rPr>
          <w:rFonts w:cs="Calibri"/>
        </w:rPr>
        <w:t xml:space="preserve">GB/T 25966 </w:t>
      </w:r>
      <w:r>
        <w:rPr>
          <w:rFonts w:cs="Calibri"/>
        </w:rPr>
        <w:t xml:space="preserve"> </w:t>
      </w:r>
      <w:r w:rsidRPr="00B630DD">
        <w:rPr>
          <w:rFonts w:cs="Calibri" w:hint="eastAsia"/>
        </w:rPr>
        <w:t>带电辅助能源的家用太阳能热水系统技术条件</w:t>
      </w:r>
    </w:p>
    <w:p w14:paraId="19C25EED" w14:textId="10761BBD" w:rsidR="00E649F8" w:rsidRPr="00B630DD" w:rsidRDefault="00E649F8" w:rsidP="00E649F8">
      <w:pPr>
        <w:snapToGrid/>
        <w:spacing w:line="360" w:lineRule="exact"/>
        <w:ind w:firstLine="420"/>
        <w:rPr>
          <w:rFonts w:cs="Calibri"/>
        </w:rPr>
      </w:pPr>
      <w:r w:rsidRPr="00B630DD">
        <w:rPr>
          <w:rFonts w:cs="Calibri"/>
        </w:rPr>
        <w:t xml:space="preserve">GB/T 26975 </w:t>
      </w:r>
      <w:r w:rsidR="00120E71" w:rsidRPr="00B630DD">
        <w:rPr>
          <w:rFonts w:cs="Calibri"/>
        </w:rPr>
        <w:t xml:space="preserve"> </w:t>
      </w:r>
      <w:r w:rsidRPr="00B630DD">
        <w:rPr>
          <w:rFonts w:cs="Calibri"/>
        </w:rPr>
        <w:t>全玻璃热管真空太阳集热管</w:t>
      </w:r>
    </w:p>
    <w:p w14:paraId="50C05721" w14:textId="3FEE2FE4" w:rsidR="00E649F8" w:rsidRDefault="00E649F8" w:rsidP="00E649F8">
      <w:pPr>
        <w:snapToGrid/>
        <w:spacing w:line="360" w:lineRule="exact"/>
        <w:ind w:firstLine="420"/>
        <w:rPr>
          <w:rFonts w:cs="Calibri"/>
        </w:rPr>
      </w:pPr>
      <w:r w:rsidRPr="00B630DD">
        <w:rPr>
          <w:rFonts w:cs="Calibri"/>
        </w:rPr>
        <w:t xml:space="preserve">GB/T 28746 </w:t>
      </w:r>
      <w:r w:rsidR="00120E71" w:rsidRPr="00B630DD">
        <w:rPr>
          <w:rFonts w:cs="Calibri"/>
        </w:rPr>
        <w:t xml:space="preserve"> </w:t>
      </w:r>
      <w:r w:rsidRPr="00B630DD">
        <w:rPr>
          <w:rFonts w:cs="Calibri"/>
        </w:rPr>
        <w:t>家用太阳能热水系统储水箱技术要求</w:t>
      </w:r>
    </w:p>
    <w:p w14:paraId="2FB00396" w14:textId="6CED2398" w:rsidR="0030366E" w:rsidRPr="0030366E" w:rsidRDefault="0030366E" w:rsidP="0030366E">
      <w:pPr>
        <w:snapToGrid/>
        <w:spacing w:line="360" w:lineRule="exact"/>
        <w:ind w:firstLine="420"/>
        <w:rPr>
          <w:rFonts w:cs="Calibri"/>
        </w:rPr>
      </w:pPr>
      <w:r w:rsidRPr="0030366E">
        <w:rPr>
          <w:rFonts w:cs="Calibri" w:hint="eastAsia"/>
        </w:rPr>
        <w:t>T</w:t>
      </w:r>
      <w:r w:rsidRPr="0030366E">
        <w:rPr>
          <w:rFonts w:cs="Calibri"/>
        </w:rPr>
        <w:t>/</w:t>
      </w:r>
      <w:r w:rsidRPr="0030366E">
        <w:rPr>
          <w:rFonts w:cs="Calibri" w:hint="eastAsia"/>
        </w:rPr>
        <w:t>CECS 10317</w:t>
      </w:r>
      <w:r w:rsidR="00DC478C">
        <w:rPr>
          <w:rFonts w:cs="Calibri"/>
        </w:rPr>
        <w:t xml:space="preserve">  </w:t>
      </w:r>
      <w:r w:rsidRPr="0030366E">
        <w:rPr>
          <w:rFonts w:cs="Calibri" w:hint="eastAsia"/>
        </w:rPr>
        <w:t>太阳能热水系统集中采购通用要求</w:t>
      </w:r>
    </w:p>
    <w:p w14:paraId="1AC67C8C" w14:textId="7F0A9D48" w:rsidR="00DD0E60" w:rsidRDefault="00DE5A5E" w:rsidP="008B0F3B">
      <w:pPr>
        <w:pStyle w:val="a3"/>
        <w:snapToGrid/>
      </w:pPr>
      <w:bookmarkStart w:id="13" w:name="_Toc181367444"/>
      <w:r>
        <w:rPr>
          <w:rFonts w:hint="eastAsia"/>
        </w:rPr>
        <w:t>系统性能要求</w:t>
      </w:r>
      <w:bookmarkEnd w:id="13"/>
    </w:p>
    <w:p w14:paraId="35F90A17" w14:textId="02AA6FC7" w:rsidR="00CC3B32" w:rsidRDefault="00DE5A5E" w:rsidP="00CC3B32">
      <w:pPr>
        <w:pStyle w:val="a4"/>
      </w:pPr>
      <w:bookmarkStart w:id="14" w:name="_Toc181367445"/>
      <w:r w:rsidRPr="00DE5A5E">
        <w:t>分散式太阳能热水系统</w:t>
      </w:r>
      <w:bookmarkEnd w:id="14"/>
    </w:p>
    <w:p w14:paraId="095961CC" w14:textId="7221F911" w:rsidR="00DE5A5E" w:rsidRPr="00DE5A5E" w:rsidRDefault="00DE5A5E" w:rsidP="00DE5A5E">
      <w:pPr>
        <w:snapToGrid/>
        <w:ind w:firstLine="420"/>
      </w:pPr>
      <w:r w:rsidRPr="00DE5A5E">
        <w:t>分</w:t>
      </w:r>
      <w:r w:rsidRPr="00DE5A5E">
        <w:rPr>
          <w:rFonts w:hint="eastAsia"/>
        </w:rPr>
        <w:t>散</w:t>
      </w:r>
      <w:r w:rsidRPr="00DE5A5E">
        <w:t>式太阳能热水系统</w:t>
      </w:r>
      <w:r w:rsidR="00C44651">
        <w:rPr>
          <w:rFonts w:hint="eastAsia"/>
        </w:rPr>
        <w:t>的</w:t>
      </w:r>
      <w:r w:rsidRPr="00DE5A5E">
        <w:rPr>
          <w:rFonts w:hint="eastAsia"/>
        </w:rPr>
        <w:t>性能</w:t>
      </w:r>
      <w:r w:rsidRPr="00DE5A5E">
        <w:t>应符合</w:t>
      </w:r>
      <w:r w:rsidRPr="00DE5A5E">
        <w:rPr>
          <w:rFonts w:hint="eastAsia"/>
        </w:rPr>
        <w:t>表1</w:t>
      </w:r>
      <w:r w:rsidRPr="00DE5A5E">
        <w:t>的</w:t>
      </w:r>
      <w:r w:rsidR="0076628E">
        <w:rPr>
          <w:rFonts w:hint="eastAsia"/>
        </w:rPr>
        <w:t>要求</w:t>
      </w:r>
      <w:r w:rsidRPr="00DE5A5E">
        <w:t>。</w:t>
      </w:r>
    </w:p>
    <w:p w14:paraId="45097B65" w14:textId="737009F1" w:rsidR="00DE5A5E" w:rsidRPr="00DE5A5E" w:rsidRDefault="00DE5A5E" w:rsidP="00364951">
      <w:pPr>
        <w:pStyle w:val="aff7"/>
      </w:pPr>
      <w:r w:rsidRPr="00DE5A5E">
        <w:t xml:space="preserve">表1 </w:t>
      </w:r>
      <w:r w:rsidRPr="00DE5A5E">
        <w:rPr>
          <w:rFonts w:hint="eastAsia"/>
        </w:rPr>
        <w:t>分散式</w:t>
      </w:r>
      <w:r w:rsidRPr="00DE5A5E">
        <w:t>太阳能热水系统</w:t>
      </w:r>
      <w:r w:rsidR="00E649F8">
        <w:rPr>
          <w:rFonts w:hint="eastAsia"/>
        </w:rPr>
        <w:t>性能要求</w:t>
      </w:r>
    </w:p>
    <w:tbl>
      <w:tblPr>
        <w:tblW w:w="8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3"/>
        <w:gridCol w:w="1066"/>
        <w:gridCol w:w="7326"/>
      </w:tblGrid>
      <w:tr w:rsidR="00DE5A5E" w:rsidRPr="00E43301" w14:paraId="35ED7806" w14:textId="77777777" w:rsidTr="00684F5C">
        <w:trPr>
          <w:trHeight w:val="284"/>
          <w:jc w:val="center"/>
        </w:trPr>
        <w:tc>
          <w:tcPr>
            <w:tcW w:w="593" w:type="dxa"/>
            <w:vAlign w:val="center"/>
          </w:tcPr>
          <w:p w14:paraId="17A5D2D0" w14:textId="77777777" w:rsidR="00DE5A5E" w:rsidRPr="00042BF6" w:rsidRDefault="00DE5A5E" w:rsidP="00042BF6">
            <w:pPr>
              <w:pStyle w:val="afc"/>
              <w:widowControl w:val="0"/>
              <w:ind w:firstLineChars="0" w:firstLine="0"/>
              <w:jc w:val="center"/>
              <w:rPr>
                <w:color w:val="000000"/>
                <w:sz w:val="18"/>
                <w:szCs w:val="18"/>
              </w:rPr>
            </w:pPr>
            <w:r w:rsidRPr="00042BF6">
              <w:rPr>
                <w:rFonts w:hint="eastAsia"/>
                <w:color w:val="000000"/>
                <w:sz w:val="18"/>
                <w:szCs w:val="18"/>
              </w:rPr>
              <w:lastRenderedPageBreak/>
              <w:t>序号</w:t>
            </w:r>
          </w:p>
        </w:tc>
        <w:tc>
          <w:tcPr>
            <w:tcW w:w="1066" w:type="dxa"/>
            <w:tcBorders>
              <w:bottom w:val="single" w:sz="4" w:space="0" w:color="auto"/>
            </w:tcBorders>
            <w:vAlign w:val="center"/>
          </w:tcPr>
          <w:p w14:paraId="4F952777"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项目</w:t>
            </w:r>
          </w:p>
        </w:tc>
        <w:tc>
          <w:tcPr>
            <w:tcW w:w="7326" w:type="dxa"/>
            <w:tcBorders>
              <w:bottom w:val="single" w:sz="4" w:space="0" w:color="auto"/>
            </w:tcBorders>
            <w:vAlign w:val="center"/>
          </w:tcPr>
          <w:p w14:paraId="2817D906" w14:textId="77777777" w:rsidR="00DE5A5E" w:rsidRPr="00042BF6" w:rsidRDefault="00DE5A5E" w:rsidP="00042BF6">
            <w:pPr>
              <w:pStyle w:val="afc"/>
              <w:widowControl w:val="0"/>
              <w:ind w:firstLineChars="0" w:firstLine="0"/>
              <w:jc w:val="center"/>
              <w:rPr>
                <w:color w:val="000000"/>
                <w:sz w:val="18"/>
                <w:szCs w:val="18"/>
              </w:rPr>
            </w:pPr>
            <w:r w:rsidRPr="00042BF6">
              <w:rPr>
                <w:rFonts w:hint="eastAsia"/>
                <w:color w:val="000000"/>
                <w:sz w:val="18"/>
                <w:szCs w:val="18"/>
              </w:rPr>
              <w:t>性能</w:t>
            </w:r>
            <w:r w:rsidRPr="00042BF6">
              <w:rPr>
                <w:color w:val="000000"/>
                <w:sz w:val="18"/>
                <w:szCs w:val="18"/>
              </w:rPr>
              <w:t>要求</w:t>
            </w:r>
          </w:p>
        </w:tc>
      </w:tr>
      <w:tr w:rsidR="00DE5A5E" w:rsidRPr="00E43301" w14:paraId="1C757498" w14:textId="77777777" w:rsidTr="00684F5C">
        <w:trPr>
          <w:trHeight w:val="284"/>
          <w:jc w:val="center"/>
        </w:trPr>
        <w:tc>
          <w:tcPr>
            <w:tcW w:w="593" w:type="dxa"/>
            <w:vAlign w:val="center"/>
          </w:tcPr>
          <w:p w14:paraId="72224489" w14:textId="77777777" w:rsidR="00DE5A5E" w:rsidRPr="00042BF6" w:rsidRDefault="00DE5A5E" w:rsidP="00042BF6">
            <w:pPr>
              <w:pStyle w:val="afc"/>
              <w:widowControl w:val="0"/>
              <w:ind w:firstLineChars="0" w:firstLine="0"/>
              <w:jc w:val="center"/>
              <w:rPr>
                <w:color w:val="000000"/>
                <w:sz w:val="18"/>
                <w:szCs w:val="18"/>
              </w:rPr>
            </w:pPr>
            <w:r w:rsidRPr="00042BF6">
              <w:rPr>
                <w:rFonts w:hint="eastAsia"/>
                <w:color w:val="000000"/>
                <w:sz w:val="18"/>
                <w:szCs w:val="18"/>
              </w:rPr>
              <w:t>1</w:t>
            </w:r>
          </w:p>
        </w:tc>
        <w:tc>
          <w:tcPr>
            <w:tcW w:w="1066" w:type="dxa"/>
            <w:tcBorders>
              <w:bottom w:val="single" w:sz="4" w:space="0" w:color="auto"/>
            </w:tcBorders>
            <w:vAlign w:val="center"/>
          </w:tcPr>
          <w:p w14:paraId="27AC2B1D" w14:textId="77777777" w:rsidR="00DE5A5E" w:rsidRPr="00042BF6" w:rsidRDefault="00DE5A5E" w:rsidP="00042BF6">
            <w:pPr>
              <w:pStyle w:val="afc"/>
              <w:widowControl w:val="0"/>
              <w:ind w:firstLineChars="0" w:firstLine="0"/>
              <w:jc w:val="center"/>
              <w:rPr>
                <w:color w:val="000000"/>
                <w:sz w:val="18"/>
                <w:szCs w:val="18"/>
              </w:rPr>
            </w:pPr>
            <w:r w:rsidRPr="00042BF6">
              <w:rPr>
                <w:rFonts w:hint="eastAsia"/>
                <w:color w:val="000000"/>
                <w:sz w:val="18"/>
                <w:szCs w:val="18"/>
              </w:rPr>
              <w:t>部件</w:t>
            </w:r>
          </w:p>
        </w:tc>
        <w:tc>
          <w:tcPr>
            <w:tcW w:w="7326" w:type="dxa"/>
            <w:tcBorders>
              <w:bottom w:val="single" w:sz="4" w:space="0" w:color="auto"/>
            </w:tcBorders>
            <w:vAlign w:val="center"/>
          </w:tcPr>
          <w:p w14:paraId="4B7B4B87" w14:textId="77777777" w:rsidR="00684F5C" w:rsidRPr="00B57EA5" w:rsidRDefault="00684F5C" w:rsidP="00684F5C">
            <w:pPr>
              <w:pStyle w:val="afc"/>
              <w:widowControl w:val="0"/>
              <w:ind w:firstLineChars="0" w:firstLine="0"/>
              <w:jc w:val="left"/>
              <w:rPr>
                <w:color w:val="000000"/>
                <w:sz w:val="18"/>
                <w:szCs w:val="18"/>
              </w:rPr>
            </w:pPr>
            <w:r w:rsidRPr="00B57EA5">
              <w:rPr>
                <w:rFonts w:hint="eastAsia"/>
                <w:color w:val="000000"/>
                <w:sz w:val="18"/>
                <w:szCs w:val="18"/>
              </w:rPr>
              <w:t>采用真空管型太阳能集热器的分散式太阳能热水系统，</w:t>
            </w:r>
            <w:proofErr w:type="gramStart"/>
            <w:r w:rsidRPr="00B57EA5">
              <w:rPr>
                <w:rFonts w:hint="eastAsia"/>
                <w:color w:val="000000"/>
                <w:sz w:val="18"/>
                <w:szCs w:val="18"/>
              </w:rPr>
              <w:t>集热器应</w:t>
            </w:r>
            <w:proofErr w:type="gramEnd"/>
            <w:r w:rsidRPr="00B57EA5">
              <w:rPr>
                <w:rFonts w:hint="eastAsia"/>
                <w:color w:val="000000"/>
                <w:sz w:val="18"/>
                <w:szCs w:val="18"/>
              </w:rPr>
              <w:t>符合本文件第4.4条的规定；</w:t>
            </w:r>
          </w:p>
          <w:p w14:paraId="544026B8" w14:textId="7E32298B" w:rsidR="00DE5A5E" w:rsidRPr="00B57EA5" w:rsidRDefault="00DE5A5E" w:rsidP="00304D5E">
            <w:pPr>
              <w:pStyle w:val="afc"/>
              <w:widowControl w:val="0"/>
              <w:ind w:firstLineChars="0" w:firstLine="0"/>
              <w:jc w:val="left"/>
              <w:rPr>
                <w:color w:val="000000"/>
                <w:sz w:val="18"/>
                <w:szCs w:val="18"/>
              </w:rPr>
            </w:pPr>
            <w:r w:rsidRPr="00B57EA5">
              <w:rPr>
                <w:rFonts w:hint="eastAsia"/>
                <w:color w:val="000000"/>
                <w:sz w:val="18"/>
                <w:szCs w:val="18"/>
              </w:rPr>
              <w:t>采用平板型太阳能集热器的分散式太阳能热水系统，</w:t>
            </w:r>
            <w:proofErr w:type="gramStart"/>
            <w:r w:rsidRPr="00B57EA5">
              <w:rPr>
                <w:rFonts w:hint="eastAsia"/>
                <w:color w:val="000000"/>
                <w:sz w:val="18"/>
                <w:szCs w:val="18"/>
              </w:rPr>
              <w:t>集热器应</w:t>
            </w:r>
            <w:proofErr w:type="gramEnd"/>
            <w:r w:rsidRPr="00B57EA5">
              <w:rPr>
                <w:rFonts w:hint="eastAsia"/>
                <w:color w:val="000000"/>
                <w:sz w:val="18"/>
                <w:szCs w:val="18"/>
              </w:rPr>
              <w:t>符合本文件第</w:t>
            </w:r>
            <w:r w:rsidR="00684F5C" w:rsidRPr="00B57EA5">
              <w:rPr>
                <w:rFonts w:hint="eastAsia"/>
                <w:color w:val="000000"/>
                <w:sz w:val="18"/>
                <w:szCs w:val="18"/>
              </w:rPr>
              <w:t>4.5</w:t>
            </w:r>
            <w:r w:rsidRPr="00B57EA5">
              <w:rPr>
                <w:rFonts w:hint="eastAsia"/>
                <w:color w:val="000000"/>
                <w:sz w:val="18"/>
                <w:szCs w:val="18"/>
              </w:rPr>
              <w:t>条的规定；</w:t>
            </w:r>
          </w:p>
          <w:p w14:paraId="744BD69F" w14:textId="577E714D" w:rsidR="00241CB8" w:rsidRPr="00241CB8" w:rsidRDefault="00241CB8" w:rsidP="00304D5E">
            <w:pPr>
              <w:pStyle w:val="afc"/>
              <w:widowControl w:val="0"/>
              <w:ind w:firstLineChars="0" w:firstLine="0"/>
              <w:jc w:val="left"/>
              <w:rPr>
                <w:color w:val="000000"/>
                <w:sz w:val="18"/>
                <w:szCs w:val="18"/>
                <w:highlight w:val="yellow"/>
              </w:rPr>
            </w:pPr>
            <w:r w:rsidRPr="00B57EA5">
              <w:rPr>
                <w:rFonts w:hint="eastAsia"/>
                <w:color w:val="000000"/>
                <w:sz w:val="18"/>
                <w:szCs w:val="18"/>
              </w:rPr>
              <w:t>分散式太阳能热水系统的储水箱应符合本文件第</w:t>
            </w:r>
            <w:r w:rsidR="00B57EA5" w:rsidRPr="00B57EA5">
              <w:rPr>
                <w:rFonts w:hint="eastAsia"/>
                <w:color w:val="000000"/>
                <w:sz w:val="18"/>
                <w:szCs w:val="18"/>
              </w:rPr>
              <w:t>4</w:t>
            </w:r>
            <w:r w:rsidRPr="00B57EA5">
              <w:rPr>
                <w:color w:val="000000"/>
                <w:sz w:val="18"/>
                <w:szCs w:val="18"/>
              </w:rPr>
              <w:t>.6</w:t>
            </w:r>
            <w:r w:rsidRPr="00B57EA5">
              <w:rPr>
                <w:rFonts w:hint="eastAsia"/>
                <w:color w:val="000000"/>
                <w:sz w:val="18"/>
                <w:szCs w:val="18"/>
              </w:rPr>
              <w:t>条的规定</w:t>
            </w:r>
          </w:p>
        </w:tc>
      </w:tr>
      <w:tr w:rsidR="00DE5A5E" w:rsidRPr="00E43301" w14:paraId="73DA16BA" w14:textId="77777777" w:rsidTr="00684F5C">
        <w:trPr>
          <w:trHeight w:val="284"/>
          <w:jc w:val="center"/>
        </w:trPr>
        <w:tc>
          <w:tcPr>
            <w:tcW w:w="593" w:type="dxa"/>
            <w:vAlign w:val="center"/>
          </w:tcPr>
          <w:p w14:paraId="6106B52C"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2</w:t>
            </w:r>
          </w:p>
        </w:tc>
        <w:tc>
          <w:tcPr>
            <w:tcW w:w="1066" w:type="dxa"/>
            <w:tcBorders>
              <w:bottom w:val="single" w:sz="4" w:space="0" w:color="auto"/>
            </w:tcBorders>
            <w:vAlign w:val="center"/>
          </w:tcPr>
          <w:p w14:paraId="59613D89"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外观</w:t>
            </w:r>
          </w:p>
        </w:tc>
        <w:tc>
          <w:tcPr>
            <w:tcW w:w="7326" w:type="dxa"/>
            <w:tcBorders>
              <w:bottom w:val="single" w:sz="4" w:space="0" w:color="auto"/>
            </w:tcBorders>
            <w:vAlign w:val="center"/>
          </w:tcPr>
          <w:p w14:paraId="0282A7D6"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吸热体涂层颜色应均匀、不起皮、无龟裂和剥落，分散式太阳能热水系统的储水箱外部应表面平整、无划痕、污垢和其他缺陷；</w:t>
            </w:r>
          </w:p>
          <w:p w14:paraId="696D61E8"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标称采光面积与实际采光面积偏差不应大于</w:t>
            </w:r>
            <w:r w:rsidRPr="00042BF6">
              <w:rPr>
                <w:color w:val="000000"/>
                <w:sz w:val="18"/>
                <w:szCs w:val="18"/>
              </w:rPr>
              <w:t>3</w:t>
            </w:r>
            <w:r w:rsidRPr="00042BF6">
              <w:rPr>
                <w:rFonts w:hint="eastAsia"/>
                <w:color w:val="000000"/>
                <w:sz w:val="18"/>
                <w:szCs w:val="18"/>
              </w:rPr>
              <w:t>％；</w:t>
            </w:r>
          </w:p>
          <w:p w14:paraId="2451DEB9"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家用太阳能热水系统应在明显的位置设有清晰的、不易消除的标志，标志内容应符合G</w:t>
            </w:r>
            <w:r w:rsidRPr="00042BF6">
              <w:rPr>
                <w:color w:val="000000"/>
                <w:sz w:val="18"/>
                <w:szCs w:val="18"/>
              </w:rPr>
              <w:t>B/T 19141</w:t>
            </w:r>
            <w:r w:rsidRPr="00042BF6">
              <w:rPr>
                <w:rFonts w:hint="eastAsia"/>
                <w:color w:val="000000"/>
                <w:sz w:val="18"/>
                <w:szCs w:val="18"/>
              </w:rPr>
              <w:t>的规定</w:t>
            </w:r>
          </w:p>
        </w:tc>
      </w:tr>
      <w:tr w:rsidR="00DE5A5E" w:rsidRPr="00E43301" w14:paraId="4A9893AD" w14:textId="77777777" w:rsidTr="00684F5C">
        <w:trPr>
          <w:trHeight w:val="284"/>
          <w:jc w:val="center"/>
        </w:trPr>
        <w:tc>
          <w:tcPr>
            <w:tcW w:w="593" w:type="dxa"/>
            <w:vAlign w:val="center"/>
          </w:tcPr>
          <w:p w14:paraId="10A6CE44"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3</w:t>
            </w:r>
          </w:p>
        </w:tc>
        <w:tc>
          <w:tcPr>
            <w:tcW w:w="1066" w:type="dxa"/>
            <w:tcBorders>
              <w:top w:val="single" w:sz="4" w:space="0" w:color="auto"/>
              <w:bottom w:val="single" w:sz="4" w:space="0" w:color="auto"/>
            </w:tcBorders>
            <w:vAlign w:val="center"/>
          </w:tcPr>
          <w:p w14:paraId="6A43C15F"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贮热水箱</w:t>
            </w:r>
          </w:p>
        </w:tc>
        <w:tc>
          <w:tcPr>
            <w:tcW w:w="7326" w:type="dxa"/>
            <w:tcBorders>
              <w:top w:val="single" w:sz="4" w:space="0" w:color="auto"/>
              <w:bottom w:val="single" w:sz="4" w:space="0" w:color="auto"/>
            </w:tcBorders>
            <w:vAlign w:val="center"/>
          </w:tcPr>
          <w:p w14:paraId="445E3BF8" w14:textId="77777777" w:rsidR="00DE5A5E" w:rsidRPr="00042BF6" w:rsidRDefault="00DE5A5E" w:rsidP="00304D5E">
            <w:pPr>
              <w:pStyle w:val="afc"/>
              <w:widowControl w:val="0"/>
              <w:ind w:firstLineChars="0" w:firstLine="0"/>
              <w:jc w:val="left"/>
              <w:rPr>
                <w:color w:val="000000"/>
                <w:sz w:val="18"/>
                <w:szCs w:val="18"/>
              </w:rPr>
            </w:pPr>
            <w:r w:rsidRPr="00042BF6">
              <w:rPr>
                <w:color w:val="000000"/>
                <w:sz w:val="18"/>
                <w:szCs w:val="18"/>
              </w:rPr>
              <w:t>水箱内胆采用不锈钢冷轧板时，性能应符合GB/T 3280</w:t>
            </w:r>
            <w:r w:rsidRPr="00042BF6">
              <w:rPr>
                <w:rFonts w:hint="eastAsia"/>
                <w:color w:val="000000"/>
                <w:sz w:val="18"/>
                <w:szCs w:val="18"/>
              </w:rPr>
              <w:t>的规定</w:t>
            </w:r>
            <w:r w:rsidRPr="00042BF6">
              <w:rPr>
                <w:color w:val="000000"/>
                <w:sz w:val="18"/>
                <w:szCs w:val="18"/>
              </w:rPr>
              <w:t>，内胆厚度与标志所示标称厚度的允许偏差应</w:t>
            </w:r>
            <w:r w:rsidRPr="00042BF6">
              <w:rPr>
                <w:rFonts w:hint="eastAsia"/>
                <w:color w:val="000000"/>
                <w:sz w:val="18"/>
                <w:szCs w:val="18"/>
              </w:rPr>
              <w:t>符合</w:t>
            </w:r>
            <w:r w:rsidRPr="00042BF6">
              <w:rPr>
                <w:color w:val="000000"/>
                <w:sz w:val="18"/>
                <w:szCs w:val="18"/>
              </w:rPr>
              <w:t>GB/T 19141</w:t>
            </w:r>
            <w:r w:rsidRPr="00042BF6">
              <w:rPr>
                <w:rFonts w:hint="eastAsia"/>
                <w:color w:val="000000"/>
                <w:sz w:val="18"/>
                <w:szCs w:val="18"/>
              </w:rPr>
              <w:t>的规定</w:t>
            </w:r>
            <w:r w:rsidRPr="00042BF6">
              <w:rPr>
                <w:color w:val="000000"/>
                <w:sz w:val="18"/>
                <w:szCs w:val="18"/>
              </w:rPr>
              <w:t>，其他类型内胆材料与标志所示标称厚度的允许偏差应在</w:t>
            </w:r>
            <w:r w:rsidRPr="00042BF6">
              <w:rPr>
                <w:color w:val="000000"/>
                <w:sz w:val="18"/>
                <w:szCs w:val="18"/>
              </w:rPr>
              <w:t>±</w:t>
            </w:r>
            <w:r w:rsidRPr="00042BF6">
              <w:rPr>
                <w:color w:val="000000"/>
                <w:sz w:val="18"/>
                <w:szCs w:val="18"/>
              </w:rPr>
              <w:t>10%以内；</w:t>
            </w:r>
          </w:p>
          <w:p w14:paraId="6E2F667E" w14:textId="77777777" w:rsidR="00DE5A5E" w:rsidRPr="00042BF6" w:rsidRDefault="00DE5A5E" w:rsidP="00304D5E">
            <w:pPr>
              <w:pStyle w:val="afc"/>
              <w:widowControl w:val="0"/>
              <w:ind w:firstLineChars="0" w:firstLine="0"/>
              <w:jc w:val="left"/>
              <w:rPr>
                <w:color w:val="000000"/>
                <w:sz w:val="18"/>
                <w:szCs w:val="18"/>
              </w:rPr>
            </w:pPr>
            <w:r w:rsidRPr="00042BF6">
              <w:rPr>
                <w:color w:val="000000"/>
                <w:sz w:val="18"/>
                <w:szCs w:val="18"/>
              </w:rPr>
              <w:t>在贮热水箱的适当位置应设有排污口</w:t>
            </w:r>
            <w:r w:rsidRPr="00042BF6">
              <w:rPr>
                <w:rFonts w:hint="eastAsia"/>
                <w:color w:val="000000"/>
                <w:sz w:val="18"/>
                <w:szCs w:val="18"/>
              </w:rPr>
              <w:t>，对于出口敞开式和开口式的太阳热水系统</w:t>
            </w:r>
            <w:r w:rsidRPr="00042BF6">
              <w:rPr>
                <w:color w:val="000000"/>
                <w:sz w:val="18"/>
                <w:szCs w:val="18"/>
              </w:rPr>
              <w:t>，在贮热水箱的适当位置应设有溢流口；</w:t>
            </w:r>
          </w:p>
          <w:p w14:paraId="2B7BE1F7" w14:textId="77777777" w:rsidR="00DE5A5E" w:rsidRPr="00042BF6" w:rsidRDefault="00DE5A5E" w:rsidP="00304D5E">
            <w:pPr>
              <w:pStyle w:val="afc"/>
              <w:widowControl w:val="0"/>
              <w:ind w:firstLineChars="0" w:firstLine="0"/>
              <w:jc w:val="left"/>
              <w:rPr>
                <w:color w:val="000000"/>
                <w:sz w:val="18"/>
                <w:szCs w:val="18"/>
              </w:rPr>
            </w:pPr>
            <w:r w:rsidRPr="00042BF6">
              <w:rPr>
                <w:color w:val="000000"/>
                <w:sz w:val="18"/>
                <w:szCs w:val="18"/>
              </w:rPr>
              <w:t>出口敞开式、开口式、水槽供水式储水箱容量测试值与铭牌显示之差</w:t>
            </w:r>
            <w:r w:rsidRPr="00042BF6">
              <w:rPr>
                <w:rFonts w:hint="eastAsia"/>
                <w:color w:val="000000"/>
                <w:sz w:val="18"/>
                <w:szCs w:val="18"/>
              </w:rPr>
              <w:t>应</w:t>
            </w:r>
            <w:r w:rsidRPr="00042BF6">
              <w:rPr>
                <w:color w:val="000000"/>
                <w:sz w:val="18"/>
                <w:szCs w:val="18"/>
              </w:rPr>
              <w:t>在</w:t>
            </w:r>
            <w:r w:rsidRPr="00042BF6">
              <w:rPr>
                <w:color w:val="000000"/>
                <w:sz w:val="18"/>
                <w:szCs w:val="18"/>
              </w:rPr>
              <w:t>±</w:t>
            </w:r>
            <w:r w:rsidRPr="00042BF6">
              <w:rPr>
                <w:color w:val="000000"/>
                <w:sz w:val="18"/>
                <w:szCs w:val="18"/>
              </w:rPr>
              <w:t>5%以内，封闭式储水箱容量测量值与铭牌显示值之差</w:t>
            </w:r>
            <w:r w:rsidRPr="00042BF6">
              <w:rPr>
                <w:rFonts w:hint="eastAsia"/>
                <w:color w:val="000000"/>
                <w:sz w:val="18"/>
                <w:szCs w:val="18"/>
              </w:rPr>
              <w:t>应</w:t>
            </w:r>
            <w:r w:rsidRPr="00042BF6">
              <w:rPr>
                <w:color w:val="000000"/>
                <w:sz w:val="18"/>
                <w:szCs w:val="18"/>
              </w:rPr>
              <w:t>在</w:t>
            </w:r>
            <w:r w:rsidRPr="00042BF6">
              <w:rPr>
                <w:color w:val="000000"/>
                <w:sz w:val="18"/>
                <w:szCs w:val="18"/>
              </w:rPr>
              <w:t>±</w:t>
            </w:r>
            <w:r w:rsidRPr="00042BF6">
              <w:rPr>
                <w:color w:val="000000"/>
                <w:sz w:val="18"/>
                <w:szCs w:val="18"/>
              </w:rPr>
              <w:t>3%以内</w:t>
            </w:r>
          </w:p>
        </w:tc>
      </w:tr>
      <w:tr w:rsidR="00DE5A5E" w:rsidRPr="00E43301" w14:paraId="568DD7F2" w14:textId="77777777" w:rsidTr="00684F5C">
        <w:trPr>
          <w:trHeight w:val="284"/>
          <w:jc w:val="center"/>
        </w:trPr>
        <w:tc>
          <w:tcPr>
            <w:tcW w:w="593" w:type="dxa"/>
            <w:vAlign w:val="center"/>
          </w:tcPr>
          <w:p w14:paraId="5A66309C"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4</w:t>
            </w:r>
          </w:p>
        </w:tc>
        <w:tc>
          <w:tcPr>
            <w:tcW w:w="1066" w:type="dxa"/>
            <w:tcBorders>
              <w:top w:val="single" w:sz="4" w:space="0" w:color="auto"/>
            </w:tcBorders>
            <w:vAlign w:val="center"/>
          </w:tcPr>
          <w:p w14:paraId="1D63A591"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安全装置</w:t>
            </w:r>
            <w:r w:rsidRPr="0076628E">
              <w:rPr>
                <w:color w:val="000000"/>
                <w:vertAlign w:val="superscript"/>
              </w:rPr>
              <w:t>a</w:t>
            </w:r>
          </w:p>
        </w:tc>
        <w:tc>
          <w:tcPr>
            <w:tcW w:w="7326" w:type="dxa"/>
            <w:tcBorders>
              <w:top w:val="single" w:sz="4" w:space="0" w:color="auto"/>
              <w:bottom w:val="single" w:sz="4" w:space="0" w:color="auto"/>
            </w:tcBorders>
            <w:vAlign w:val="center"/>
          </w:tcPr>
          <w:p w14:paraId="12D37DCD"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应有安全措施</w:t>
            </w:r>
          </w:p>
        </w:tc>
      </w:tr>
      <w:tr w:rsidR="00DE5A5E" w:rsidRPr="00E43301" w14:paraId="6731023A" w14:textId="77777777" w:rsidTr="00684F5C">
        <w:trPr>
          <w:trHeight w:val="284"/>
          <w:jc w:val="center"/>
        </w:trPr>
        <w:tc>
          <w:tcPr>
            <w:tcW w:w="593" w:type="dxa"/>
            <w:vAlign w:val="center"/>
          </w:tcPr>
          <w:p w14:paraId="1AA23AC7"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5</w:t>
            </w:r>
          </w:p>
        </w:tc>
        <w:tc>
          <w:tcPr>
            <w:tcW w:w="1066" w:type="dxa"/>
            <w:tcBorders>
              <w:bottom w:val="single" w:sz="4" w:space="0" w:color="auto"/>
            </w:tcBorders>
            <w:vAlign w:val="center"/>
          </w:tcPr>
          <w:p w14:paraId="5CB5B24B"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耐压</w:t>
            </w:r>
          </w:p>
        </w:tc>
        <w:tc>
          <w:tcPr>
            <w:tcW w:w="7326" w:type="dxa"/>
            <w:tcBorders>
              <w:top w:val="single" w:sz="4" w:space="0" w:color="auto"/>
              <w:bottom w:val="single" w:sz="4" w:space="0" w:color="auto"/>
            </w:tcBorders>
            <w:vAlign w:val="center"/>
          </w:tcPr>
          <w:p w14:paraId="4185C475"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非承压式太阳能热水系统的额定工作压力不应小于0</w:t>
            </w:r>
            <w:r w:rsidRPr="00042BF6">
              <w:rPr>
                <w:color w:val="000000"/>
                <w:sz w:val="18"/>
                <w:szCs w:val="18"/>
              </w:rPr>
              <w:t>.05MPa</w:t>
            </w:r>
            <w:r w:rsidRPr="00042BF6">
              <w:rPr>
                <w:rFonts w:hint="eastAsia"/>
                <w:color w:val="000000"/>
                <w:sz w:val="18"/>
                <w:szCs w:val="18"/>
              </w:rPr>
              <w:t>；</w:t>
            </w:r>
          </w:p>
          <w:p w14:paraId="43CE94D8"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承压式太阳能热水系统的额定工作压力不应小于0</w:t>
            </w:r>
            <w:r w:rsidRPr="00042BF6">
              <w:rPr>
                <w:color w:val="000000"/>
                <w:sz w:val="18"/>
                <w:szCs w:val="18"/>
              </w:rPr>
              <w:t>.6Mpa</w:t>
            </w:r>
          </w:p>
        </w:tc>
      </w:tr>
      <w:tr w:rsidR="00DE5A5E" w:rsidRPr="00E43301" w14:paraId="434033C0" w14:textId="77777777" w:rsidTr="00684F5C">
        <w:trPr>
          <w:trHeight w:val="284"/>
          <w:jc w:val="center"/>
        </w:trPr>
        <w:tc>
          <w:tcPr>
            <w:tcW w:w="593" w:type="dxa"/>
            <w:vAlign w:val="center"/>
          </w:tcPr>
          <w:p w14:paraId="5E2F4A27"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6</w:t>
            </w:r>
          </w:p>
        </w:tc>
        <w:tc>
          <w:tcPr>
            <w:tcW w:w="1066" w:type="dxa"/>
            <w:tcBorders>
              <w:top w:val="single" w:sz="4" w:space="0" w:color="auto"/>
            </w:tcBorders>
            <w:vAlign w:val="center"/>
          </w:tcPr>
          <w:p w14:paraId="573CA743"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热性能</w:t>
            </w:r>
          </w:p>
        </w:tc>
        <w:tc>
          <w:tcPr>
            <w:tcW w:w="7326" w:type="dxa"/>
            <w:tcBorders>
              <w:top w:val="single" w:sz="4" w:space="0" w:color="auto"/>
              <w:bottom w:val="single" w:sz="4" w:space="0" w:color="auto"/>
            </w:tcBorders>
            <w:vAlign w:val="center"/>
          </w:tcPr>
          <w:p w14:paraId="4CE9A129" w14:textId="77777777" w:rsidR="00DE5A5E" w:rsidRPr="00042BF6" w:rsidRDefault="00DE5A5E" w:rsidP="00304D5E">
            <w:pPr>
              <w:pStyle w:val="afc"/>
              <w:widowControl w:val="0"/>
              <w:ind w:firstLineChars="0" w:firstLine="0"/>
              <w:jc w:val="left"/>
              <w:rPr>
                <w:color w:val="000000"/>
                <w:sz w:val="18"/>
                <w:szCs w:val="18"/>
              </w:rPr>
            </w:pPr>
            <w:r w:rsidRPr="00042BF6">
              <w:rPr>
                <w:color w:val="000000"/>
                <w:sz w:val="18"/>
                <w:szCs w:val="18"/>
              </w:rPr>
              <w:t>紧凑式</w:t>
            </w:r>
            <w:r w:rsidRPr="00042BF6">
              <w:rPr>
                <w:rFonts w:hint="eastAsia"/>
                <w:color w:val="000000"/>
                <w:sz w:val="18"/>
                <w:szCs w:val="18"/>
              </w:rPr>
              <w:t>：</w:t>
            </w:r>
            <w:r w:rsidRPr="00042BF6">
              <w:rPr>
                <w:color w:val="000000"/>
                <w:sz w:val="18"/>
                <w:szCs w:val="18"/>
              </w:rPr>
              <w:t>q17</w:t>
            </w:r>
            <w:r w:rsidRPr="00042BF6">
              <w:rPr>
                <w:rFonts w:hint="eastAsia"/>
                <w:color w:val="000000"/>
                <w:sz w:val="18"/>
                <w:szCs w:val="18"/>
              </w:rPr>
              <w:t>≥</w:t>
            </w:r>
            <w:r w:rsidRPr="00042BF6">
              <w:rPr>
                <w:color w:val="000000"/>
                <w:sz w:val="18"/>
                <w:szCs w:val="18"/>
              </w:rPr>
              <w:t>8.0MJ/m</w:t>
            </w:r>
            <w:r w:rsidRPr="00120E71">
              <w:rPr>
                <w:color w:val="000000"/>
                <w:sz w:val="18"/>
                <w:szCs w:val="18"/>
                <w:vertAlign w:val="superscript"/>
              </w:rPr>
              <w:t>2</w:t>
            </w:r>
            <w:r w:rsidRPr="00042BF6">
              <w:rPr>
                <w:color w:val="000000"/>
                <w:sz w:val="18"/>
                <w:szCs w:val="18"/>
              </w:rPr>
              <w:t>，USL</w:t>
            </w:r>
            <w:r w:rsidRPr="00042BF6">
              <w:rPr>
                <w:rFonts w:hint="eastAsia"/>
                <w:color w:val="000000"/>
                <w:sz w:val="18"/>
                <w:szCs w:val="18"/>
              </w:rPr>
              <w:t>≤</w:t>
            </w:r>
            <w:r w:rsidRPr="00042BF6">
              <w:rPr>
                <w:color w:val="000000"/>
                <w:sz w:val="18"/>
                <w:szCs w:val="18"/>
              </w:rPr>
              <w:t>16 W/（m</w:t>
            </w:r>
            <w:r w:rsidRPr="00120E71">
              <w:rPr>
                <w:color w:val="000000"/>
                <w:sz w:val="18"/>
                <w:szCs w:val="18"/>
                <w:vertAlign w:val="superscript"/>
              </w:rPr>
              <w:t>3</w:t>
            </w:r>
            <w:r w:rsidRPr="00042BF6">
              <w:rPr>
                <w:color w:val="000000"/>
                <w:sz w:val="18"/>
                <w:szCs w:val="18"/>
              </w:rPr>
              <w:t>·</w:t>
            </w:r>
            <w:r w:rsidRPr="00042BF6">
              <w:rPr>
                <w:color w:val="000000"/>
                <w:sz w:val="18"/>
                <w:szCs w:val="18"/>
              </w:rPr>
              <w:t>K）</w:t>
            </w:r>
            <w:r w:rsidRPr="00042BF6">
              <w:rPr>
                <w:rFonts w:hint="eastAsia"/>
                <w:color w:val="000000"/>
                <w:sz w:val="18"/>
                <w:szCs w:val="18"/>
              </w:rPr>
              <w:t>，结束水温不应小于5</w:t>
            </w:r>
            <w:r w:rsidRPr="00042BF6">
              <w:rPr>
                <w:color w:val="000000"/>
                <w:sz w:val="18"/>
                <w:szCs w:val="18"/>
              </w:rPr>
              <w:t>0</w:t>
            </w:r>
            <w:r w:rsidRPr="00042BF6">
              <w:rPr>
                <w:rFonts w:hint="eastAsia"/>
                <w:color w:val="000000"/>
                <w:sz w:val="18"/>
                <w:szCs w:val="18"/>
              </w:rPr>
              <w:t>℃；</w:t>
            </w:r>
          </w:p>
          <w:p w14:paraId="39D88A58" w14:textId="77777777" w:rsidR="00DE5A5E" w:rsidRPr="00042BF6" w:rsidRDefault="00DE5A5E" w:rsidP="00304D5E">
            <w:pPr>
              <w:pStyle w:val="afc"/>
              <w:widowControl w:val="0"/>
              <w:ind w:firstLineChars="0" w:firstLine="0"/>
              <w:jc w:val="left"/>
              <w:rPr>
                <w:color w:val="000000"/>
                <w:sz w:val="18"/>
                <w:szCs w:val="18"/>
              </w:rPr>
            </w:pPr>
            <w:r w:rsidRPr="00042BF6">
              <w:rPr>
                <w:color w:val="000000"/>
                <w:sz w:val="18"/>
                <w:szCs w:val="18"/>
              </w:rPr>
              <w:t>分离式</w:t>
            </w:r>
            <w:r w:rsidRPr="00042BF6">
              <w:rPr>
                <w:rFonts w:hint="eastAsia"/>
                <w:color w:val="000000"/>
                <w:sz w:val="18"/>
                <w:szCs w:val="18"/>
              </w:rPr>
              <w:t>：</w:t>
            </w:r>
            <w:r w:rsidRPr="00042BF6">
              <w:rPr>
                <w:color w:val="000000"/>
                <w:sz w:val="18"/>
                <w:szCs w:val="18"/>
              </w:rPr>
              <w:t>q17</w:t>
            </w:r>
            <w:r w:rsidRPr="00042BF6">
              <w:rPr>
                <w:rFonts w:hint="eastAsia"/>
                <w:color w:val="000000"/>
                <w:sz w:val="18"/>
                <w:szCs w:val="18"/>
              </w:rPr>
              <w:t>≥</w:t>
            </w:r>
            <w:r w:rsidRPr="00042BF6">
              <w:rPr>
                <w:color w:val="000000"/>
                <w:sz w:val="18"/>
                <w:szCs w:val="18"/>
              </w:rPr>
              <w:t>7.0MJ/m</w:t>
            </w:r>
            <w:r w:rsidRPr="00120E71">
              <w:rPr>
                <w:color w:val="000000"/>
                <w:sz w:val="18"/>
                <w:szCs w:val="18"/>
                <w:vertAlign w:val="superscript"/>
              </w:rPr>
              <w:t>2</w:t>
            </w:r>
            <w:r w:rsidRPr="00042BF6">
              <w:rPr>
                <w:color w:val="000000"/>
                <w:sz w:val="18"/>
                <w:szCs w:val="18"/>
              </w:rPr>
              <w:t>，USL</w:t>
            </w:r>
            <w:r w:rsidRPr="00042BF6">
              <w:rPr>
                <w:rFonts w:hint="eastAsia"/>
                <w:color w:val="000000"/>
                <w:sz w:val="18"/>
                <w:szCs w:val="18"/>
              </w:rPr>
              <w:t>≤</w:t>
            </w:r>
            <w:r w:rsidRPr="00042BF6">
              <w:rPr>
                <w:color w:val="000000"/>
                <w:sz w:val="18"/>
                <w:szCs w:val="18"/>
              </w:rPr>
              <w:t>16 W/（m</w:t>
            </w:r>
            <w:r w:rsidRPr="00120E71">
              <w:rPr>
                <w:color w:val="000000"/>
                <w:sz w:val="18"/>
                <w:szCs w:val="18"/>
                <w:vertAlign w:val="superscript"/>
              </w:rPr>
              <w:t>3</w:t>
            </w:r>
            <w:r w:rsidRPr="00042BF6">
              <w:rPr>
                <w:color w:val="000000"/>
                <w:sz w:val="18"/>
                <w:szCs w:val="18"/>
              </w:rPr>
              <w:t>·</w:t>
            </w:r>
            <w:r w:rsidRPr="00042BF6">
              <w:rPr>
                <w:color w:val="000000"/>
                <w:sz w:val="18"/>
                <w:szCs w:val="18"/>
              </w:rPr>
              <w:t>K）</w:t>
            </w:r>
            <w:r w:rsidRPr="00042BF6">
              <w:rPr>
                <w:rFonts w:hint="eastAsia"/>
                <w:color w:val="000000"/>
                <w:sz w:val="18"/>
                <w:szCs w:val="18"/>
              </w:rPr>
              <w:t>，结束水温不应小于5</w:t>
            </w:r>
            <w:r w:rsidRPr="00042BF6">
              <w:rPr>
                <w:color w:val="000000"/>
                <w:sz w:val="18"/>
                <w:szCs w:val="18"/>
              </w:rPr>
              <w:t>0</w:t>
            </w:r>
            <w:r w:rsidRPr="00042BF6">
              <w:rPr>
                <w:rFonts w:hint="eastAsia"/>
                <w:color w:val="000000"/>
                <w:sz w:val="18"/>
                <w:szCs w:val="18"/>
              </w:rPr>
              <w:t>℃</w:t>
            </w:r>
          </w:p>
        </w:tc>
      </w:tr>
      <w:tr w:rsidR="00DE5A5E" w:rsidRPr="00E43301" w14:paraId="615188CE" w14:textId="77777777" w:rsidTr="00684F5C">
        <w:trPr>
          <w:trHeight w:val="284"/>
          <w:jc w:val="center"/>
        </w:trPr>
        <w:tc>
          <w:tcPr>
            <w:tcW w:w="593" w:type="dxa"/>
            <w:vAlign w:val="center"/>
          </w:tcPr>
          <w:p w14:paraId="110E282A"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7</w:t>
            </w:r>
          </w:p>
        </w:tc>
        <w:tc>
          <w:tcPr>
            <w:tcW w:w="1066" w:type="dxa"/>
            <w:tcBorders>
              <w:bottom w:val="single" w:sz="4" w:space="0" w:color="auto"/>
            </w:tcBorders>
            <w:vAlign w:val="center"/>
          </w:tcPr>
          <w:p w14:paraId="67279DCF"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水质</w:t>
            </w:r>
          </w:p>
        </w:tc>
        <w:tc>
          <w:tcPr>
            <w:tcW w:w="7326" w:type="dxa"/>
            <w:tcBorders>
              <w:top w:val="single" w:sz="4" w:space="0" w:color="auto"/>
              <w:bottom w:val="single" w:sz="4" w:space="0" w:color="auto"/>
            </w:tcBorders>
            <w:vAlign w:val="center"/>
          </w:tcPr>
          <w:p w14:paraId="75DE0422"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家用太阳能热水系统提供的热水应无铁锈、异味或其他有碍人体健康的物质</w:t>
            </w:r>
          </w:p>
        </w:tc>
      </w:tr>
      <w:tr w:rsidR="00DE5A5E" w:rsidRPr="00E43301" w14:paraId="44177061" w14:textId="77777777" w:rsidTr="00684F5C">
        <w:trPr>
          <w:trHeight w:val="284"/>
          <w:jc w:val="center"/>
        </w:trPr>
        <w:tc>
          <w:tcPr>
            <w:tcW w:w="593" w:type="dxa"/>
            <w:vAlign w:val="center"/>
          </w:tcPr>
          <w:p w14:paraId="0FFA3BCD"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8</w:t>
            </w:r>
          </w:p>
        </w:tc>
        <w:tc>
          <w:tcPr>
            <w:tcW w:w="1066" w:type="dxa"/>
            <w:tcBorders>
              <w:top w:val="single" w:sz="4" w:space="0" w:color="auto"/>
              <w:bottom w:val="single" w:sz="4" w:space="0" w:color="auto"/>
            </w:tcBorders>
            <w:vAlign w:val="center"/>
          </w:tcPr>
          <w:p w14:paraId="0DD4EFB5"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过热保护</w:t>
            </w:r>
          </w:p>
        </w:tc>
        <w:tc>
          <w:tcPr>
            <w:tcW w:w="7326" w:type="dxa"/>
            <w:tcBorders>
              <w:top w:val="single" w:sz="4" w:space="0" w:color="auto"/>
              <w:bottom w:val="single" w:sz="4" w:space="0" w:color="auto"/>
            </w:tcBorders>
            <w:vAlign w:val="center"/>
          </w:tcPr>
          <w:p w14:paraId="3CFCAA20" w14:textId="3824C2F4"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过热保护功能符合</w:t>
            </w:r>
            <w:r w:rsidRPr="00042BF6">
              <w:rPr>
                <w:color w:val="000000"/>
                <w:sz w:val="18"/>
                <w:szCs w:val="18"/>
              </w:rPr>
              <w:t>GB/T 19141</w:t>
            </w:r>
            <w:r w:rsidRPr="00042BF6">
              <w:rPr>
                <w:rFonts w:hint="eastAsia"/>
                <w:color w:val="000000"/>
                <w:sz w:val="18"/>
                <w:szCs w:val="18"/>
              </w:rPr>
              <w:t>的规定，且系统应能回到正常的运行状态</w:t>
            </w:r>
          </w:p>
        </w:tc>
      </w:tr>
      <w:tr w:rsidR="00DE5A5E" w:rsidRPr="00E43301" w14:paraId="0934C4C4" w14:textId="77777777" w:rsidTr="00684F5C">
        <w:trPr>
          <w:trHeight w:val="284"/>
          <w:jc w:val="center"/>
        </w:trPr>
        <w:tc>
          <w:tcPr>
            <w:tcW w:w="593" w:type="dxa"/>
            <w:vAlign w:val="center"/>
          </w:tcPr>
          <w:p w14:paraId="523F2283"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9</w:t>
            </w:r>
          </w:p>
        </w:tc>
        <w:tc>
          <w:tcPr>
            <w:tcW w:w="1066" w:type="dxa"/>
            <w:tcBorders>
              <w:top w:val="single" w:sz="4" w:space="0" w:color="auto"/>
              <w:bottom w:val="single" w:sz="4" w:space="0" w:color="auto"/>
            </w:tcBorders>
            <w:vAlign w:val="center"/>
          </w:tcPr>
          <w:p w14:paraId="5B1BDD4C"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电气安全</w:t>
            </w:r>
          </w:p>
        </w:tc>
        <w:tc>
          <w:tcPr>
            <w:tcW w:w="7326" w:type="dxa"/>
            <w:tcBorders>
              <w:top w:val="single" w:sz="4" w:space="0" w:color="auto"/>
              <w:bottom w:val="single" w:sz="4" w:space="0" w:color="auto"/>
            </w:tcBorders>
            <w:vAlign w:val="center"/>
          </w:tcPr>
          <w:p w14:paraId="5705810D" w14:textId="68CB27B6"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电器设备应符合G</w:t>
            </w:r>
            <w:r w:rsidRPr="00042BF6">
              <w:rPr>
                <w:color w:val="000000"/>
                <w:sz w:val="18"/>
                <w:szCs w:val="18"/>
              </w:rPr>
              <w:t xml:space="preserve">B </w:t>
            </w:r>
            <w:r w:rsidRPr="00042BF6">
              <w:rPr>
                <w:rFonts w:hint="eastAsia"/>
                <w:color w:val="000000"/>
                <w:sz w:val="18"/>
                <w:szCs w:val="18"/>
              </w:rPr>
              <w:t>4706.1和G</w:t>
            </w:r>
            <w:r w:rsidRPr="00042BF6">
              <w:rPr>
                <w:color w:val="000000"/>
                <w:sz w:val="18"/>
                <w:szCs w:val="18"/>
              </w:rPr>
              <w:t xml:space="preserve">B </w:t>
            </w:r>
            <w:r w:rsidRPr="00042BF6">
              <w:rPr>
                <w:rFonts w:hint="eastAsia"/>
                <w:color w:val="000000"/>
                <w:sz w:val="18"/>
                <w:szCs w:val="18"/>
              </w:rPr>
              <w:t>8877的规定，应有漏电保护、接地与断电等安全措施</w:t>
            </w:r>
          </w:p>
        </w:tc>
      </w:tr>
      <w:tr w:rsidR="00DE5A5E" w:rsidRPr="00E43301" w14:paraId="349D1035" w14:textId="77777777" w:rsidTr="00684F5C">
        <w:trPr>
          <w:trHeight w:val="284"/>
          <w:jc w:val="center"/>
        </w:trPr>
        <w:tc>
          <w:tcPr>
            <w:tcW w:w="593" w:type="dxa"/>
            <w:vAlign w:val="center"/>
          </w:tcPr>
          <w:p w14:paraId="486D3C0A"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10</w:t>
            </w:r>
          </w:p>
        </w:tc>
        <w:tc>
          <w:tcPr>
            <w:tcW w:w="1066" w:type="dxa"/>
            <w:tcBorders>
              <w:top w:val="single" w:sz="4" w:space="0" w:color="auto"/>
              <w:bottom w:val="single" w:sz="4" w:space="0" w:color="auto"/>
            </w:tcBorders>
            <w:vAlign w:val="center"/>
          </w:tcPr>
          <w:p w14:paraId="21A52540"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空晒</w:t>
            </w:r>
            <w:r w:rsidRPr="0076628E">
              <w:rPr>
                <w:color w:val="000000"/>
                <w:vertAlign w:val="superscript"/>
              </w:rPr>
              <w:t>b</w:t>
            </w:r>
          </w:p>
        </w:tc>
        <w:tc>
          <w:tcPr>
            <w:tcW w:w="7326" w:type="dxa"/>
            <w:tcBorders>
              <w:top w:val="single" w:sz="4" w:space="0" w:color="auto"/>
              <w:bottom w:val="single" w:sz="4" w:space="0" w:color="auto"/>
            </w:tcBorders>
            <w:vAlign w:val="center"/>
          </w:tcPr>
          <w:p w14:paraId="5792C504"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空晒2天后，家用太阳能热水系统应无裂纹、变形、损坏和老化现象</w:t>
            </w:r>
          </w:p>
        </w:tc>
      </w:tr>
      <w:tr w:rsidR="00DE5A5E" w:rsidRPr="00E43301" w14:paraId="1604C09A" w14:textId="77777777" w:rsidTr="00684F5C">
        <w:trPr>
          <w:trHeight w:val="284"/>
          <w:jc w:val="center"/>
        </w:trPr>
        <w:tc>
          <w:tcPr>
            <w:tcW w:w="593" w:type="dxa"/>
            <w:vAlign w:val="center"/>
          </w:tcPr>
          <w:p w14:paraId="08838E5C"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11</w:t>
            </w:r>
          </w:p>
        </w:tc>
        <w:tc>
          <w:tcPr>
            <w:tcW w:w="1066" w:type="dxa"/>
            <w:tcBorders>
              <w:top w:val="single" w:sz="4" w:space="0" w:color="auto"/>
              <w:bottom w:val="single" w:sz="4" w:space="0" w:color="auto"/>
            </w:tcBorders>
            <w:vAlign w:val="center"/>
          </w:tcPr>
          <w:p w14:paraId="39F90F60"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外热冲击</w:t>
            </w:r>
            <w:r w:rsidRPr="0076628E">
              <w:rPr>
                <w:color w:val="000000"/>
                <w:vertAlign w:val="superscript"/>
              </w:rPr>
              <w:t>b</w:t>
            </w:r>
          </w:p>
        </w:tc>
        <w:tc>
          <w:tcPr>
            <w:tcW w:w="7326" w:type="dxa"/>
            <w:tcBorders>
              <w:top w:val="single" w:sz="4" w:space="0" w:color="auto"/>
              <w:bottom w:val="single" w:sz="4" w:space="0" w:color="auto"/>
            </w:tcBorders>
            <w:vAlign w:val="center"/>
          </w:tcPr>
          <w:p w14:paraId="22CFB94F"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家用太阳能热水系统不得有裂纹、变形、水凝结或浸水</w:t>
            </w:r>
          </w:p>
        </w:tc>
      </w:tr>
      <w:tr w:rsidR="00DE5A5E" w:rsidRPr="00E43301" w14:paraId="352F7973" w14:textId="77777777" w:rsidTr="00684F5C">
        <w:trPr>
          <w:trHeight w:val="284"/>
          <w:jc w:val="center"/>
        </w:trPr>
        <w:tc>
          <w:tcPr>
            <w:tcW w:w="593" w:type="dxa"/>
            <w:vAlign w:val="center"/>
          </w:tcPr>
          <w:p w14:paraId="4F5D9090"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12</w:t>
            </w:r>
          </w:p>
        </w:tc>
        <w:tc>
          <w:tcPr>
            <w:tcW w:w="1066" w:type="dxa"/>
            <w:tcBorders>
              <w:top w:val="single" w:sz="4" w:space="0" w:color="auto"/>
              <w:bottom w:val="single" w:sz="4" w:space="0" w:color="auto"/>
            </w:tcBorders>
            <w:vAlign w:val="center"/>
          </w:tcPr>
          <w:p w14:paraId="537FBC21"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淋雨</w:t>
            </w:r>
            <w:r w:rsidRPr="0076628E">
              <w:rPr>
                <w:color w:val="000000"/>
                <w:vertAlign w:val="superscript"/>
              </w:rPr>
              <w:t>b</w:t>
            </w:r>
          </w:p>
        </w:tc>
        <w:tc>
          <w:tcPr>
            <w:tcW w:w="7326" w:type="dxa"/>
            <w:tcBorders>
              <w:top w:val="single" w:sz="4" w:space="0" w:color="auto"/>
              <w:bottom w:val="single" w:sz="4" w:space="0" w:color="auto"/>
            </w:tcBorders>
            <w:vAlign w:val="center"/>
          </w:tcPr>
          <w:p w14:paraId="66611354"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不得有雨水浸入系统的</w:t>
            </w:r>
            <w:proofErr w:type="gramStart"/>
            <w:r w:rsidRPr="00042BF6">
              <w:rPr>
                <w:rFonts w:hint="eastAsia"/>
                <w:color w:val="000000"/>
                <w:sz w:val="18"/>
                <w:szCs w:val="18"/>
              </w:rPr>
              <w:t>集热器</w:t>
            </w:r>
            <w:proofErr w:type="gramEnd"/>
            <w:r w:rsidRPr="00042BF6">
              <w:rPr>
                <w:color w:val="000000"/>
                <w:sz w:val="18"/>
                <w:szCs w:val="18"/>
              </w:rPr>
              <w:t>/</w:t>
            </w:r>
            <w:r w:rsidRPr="00042BF6">
              <w:rPr>
                <w:rFonts w:hint="eastAsia"/>
                <w:color w:val="000000"/>
                <w:sz w:val="18"/>
                <w:szCs w:val="18"/>
              </w:rPr>
              <w:t>部件、水箱及其通气口和排水口等</w:t>
            </w:r>
          </w:p>
        </w:tc>
      </w:tr>
      <w:tr w:rsidR="00DE5A5E" w:rsidRPr="00E43301" w14:paraId="00DF05F7" w14:textId="77777777" w:rsidTr="00684F5C">
        <w:trPr>
          <w:trHeight w:val="284"/>
          <w:jc w:val="center"/>
        </w:trPr>
        <w:tc>
          <w:tcPr>
            <w:tcW w:w="593" w:type="dxa"/>
            <w:vAlign w:val="center"/>
          </w:tcPr>
          <w:p w14:paraId="7952F4E2"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13</w:t>
            </w:r>
          </w:p>
        </w:tc>
        <w:tc>
          <w:tcPr>
            <w:tcW w:w="1066" w:type="dxa"/>
            <w:tcBorders>
              <w:top w:val="single" w:sz="4" w:space="0" w:color="auto"/>
              <w:bottom w:val="single" w:sz="4" w:space="0" w:color="auto"/>
            </w:tcBorders>
            <w:vAlign w:val="center"/>
          </w:tcPr>
          <w:p w14:paraId="7E898692"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内热冲击</w:t>
            </w:r>
            <w:r w:rsidRPr="0076628E">
              <w:rPr>
                <w:color w:val="000000"/>
                <w:vertAlign w:val="superscript"/>
              </w:rPr>
              <w:t>a</w:t>
            </w:r>
          </w:p>
        </w:tc>
        <w:tc>
          <w:tcPr>
            <w:tcW w:w="7326" w:type="dxa"/>
            <w:tcBorders>
              <w:top w:val="single" w:sz="4" w:space="0" w:color="auto"/>
              <w:bottom w:val="single" w:sz="4" w:space="0" w:color="auto"/>
            </w:tcBorders>
            <w:vAlign w:val="center"/>
          </w:tcPr>
          <w:p w14:paraId="7CFC94A2"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家用太阳能热水系统不得有裂纹，变形，水凝结或浸水</w:t>
            </w:r>
          </w:p>
        </w:tc>
      </w:tr>
      <w:tr w:rsidR="00DE5A5E" w:rsidRPr="00E43301" w14:paraId="742F58CB" w14:textId="77777777" w:rsidTr="00684F5C">
        <w:trPr>
          <w:trHeight w:val="284"/>
          <w:jc w:val="center"/>
        </w:trPr>
        <w:tc>
          <w:tcPr>
            <w:tcW w:w="593" w:type="dxa"/>
            <w:vAlign w:val="center"/>
          </w:tcPr>
          <w:p w14:paraId="06F472A1"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14</w:t>
            </w:r>
          </w:p>
        </w:tc>
        <w:tc>
          <w:tcPr>
            <w:tcW w:w="1066" w:type="dxa"/>
            <w:tcBorders>
              <w:top w:val="single" w:sz="4" w:space="0" w:color="auto"/>
              <w:bottom w:val="single" w:sz="4" w:space="0" w:color="auto"/>
            </w:tcBorders>
            <w:vAlign w:val="center"/>
          </w:tcPr>
          <w:p w14:paraId="6ADE502C"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防倒流</w:t>
            </w:r>
            <w:r w:rsidRPr="0076628E">
              <w:rPr>
                <w:rFonts w:hint="eastAsia"/>
                <w:color w:val="000000"/>
                <w:vertAlign w:val="superscript"/>
              </w:rPr>
              <w:t>c</w:t>
            </w:r>
          </w:p>
        </w:tc>
        <w:tc>
          <w:tcPr>
            <w:tcW w:w="7326" w:type="dxa"/>
            <w:tcBorders>
              <w:top w:val="single" w:sz="4" w:space="0" w:color="auto"/>
              <w:bottom w:val="single" w:sz="4" w:space="0" w:color="auto"/>
            </w:tcBorders>
            <w:vAlign w:val="center"/>
          </w:tcPr>
          <w:p w14:paraId="6DB68A7A"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对于自然循环系统，贮热水箱底部应高于</w:t>
            </w:r>
            <w:proofErr w:type="gramStart"/>
            <w:r w:rsidRPr="00042BF6">
              <w:rPr>
                <w:rFonts w:hint="eastAsia"/>
                <w:color w:val="000000"/>
                <w:sz w:val="18"/>
                <w:szCs w:val="18"/>
              </w:rPr>
              <w:t>集热器顶部</w:t>
            </w:r>
            <w:proofErr w:type="gramEnd"/>
            <w:r w:rsidRPr="00042BF6">
              <w:rPr>
                <w:rFonts w:hint="eastAsia"/>
                <w:color w:val="000000"/>
                <w:sz w:val="18"/>
                <w:szCs w:val="18"/>
              </w:rPr>
              <w:t>；</w:t>
            </w:r>
          </w:p>
          <w:p w14:paraId="0EEB4E81"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对于强制循环系统，应包含有防倒流装置</w:t>
            </w:r>
          </w:p>
        </w:tc>
      </w:tr>
      <w:tr w:rsidR="00DE5A5E" w:rsidRPr="00E43301" w14:paraId="3DD7136C" w14:textId="77777777" w:rsidTr="00684F5C">
        <w:trPr>
          <w:trHeight w:val="284"/>
          <w:jc w:val="center"/>
        </w:trPr>
        <w:tc>
          <w:tcPr>
            <w:tcW w:w="593" w:type="dxa"/>
            <w:vAlign w:val="center"/>
          </w:tcPr>
          <w:p w14:paraId="576E4AD9"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15</w:t>
            </w:r>
          </w:p>
        </w:tc>
        <w:tc>
          <w:tcPr>
            <w:tcW w:w="1066" w:type="dxa"/>
            <w:tcBorders>
              <w:top w:val="single" w:sz="4" w:space="0" w:color="auto"/>
              <w:bottom w:val="single" w:sz="4" w:space="0" w:color="auto"/>
            </w:tcBorders>
            <w:vAlign w:val="center"/>
          </w:tcPr>
          <w:p w14:paraId="3D3A3E46"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耐冻</w:t>
            </w:r>
          </w:p>
        </w:tc>
        <w:tc>
          <w:tcPr>
            <w:tcW w:w="7326" w:type="dxa"/>
            <w:tcBorders>
              <w:top w:val="single" w:sz="4" w:space="0" w:color="auto"/>
              <w:bottom w:val="single" w:sz="4" w:space="0" w:color="auto"/>
            </w:tcBorders>
            <w:vAlign w:val="center"/>
          </w:tcPr>
          <w:p w14:paraId="7E73DC4B"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家用太阳能热水系统在耐冻试验后，不得有泄漏、破损、变形和损坏，热水器/系统上的放气阀、溢流管不得有冻结</w:t>
            </w:r>
          </w:p>
        </w:tc>
      </w:tr>
      <w:tr w:rsidR="00DE5A5E" w:rsidRPr="00E43301" w14:paraId="6057C958" w14:textId="77777777" w:rsidTr="00684F5C">
        <w:trPr>
          <w:trHeight w:val="284"/>
          <w:jc w:val="center"/>
        </w:trPr>
        <w:tc>
          <w:tcPr>
            <w:tcW w:w="593" w:type="dxa"/>
            <w:vAlign w:val="center"/>
          </w:tcPr>
          <w:p w14:paraId="7F10D88B"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16</w:t>
            </w:r>
          </w:p>
        </w:tc>
        <w:tc>
          <w:tcPr>
            <w:tcW w:w="1066" w:type="dxa"/>
            <w:tcBorders>
              <w:top w:val="single" w:sz="4" w:space="0" w:color="auto"/>
              <w:bottom w:val="single" w:sz="4" w:space="0" w:color="auto"/>
            </w:tcBorders>
            <w:vAlign w:val="center"/>
          </w:tcPr>
          <w:p w14:paraId="4450432F"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支架强度和刚度</w:t>
            </w:r>
          </w:p>
        </w:tc>
        <w:tc>
          <w:tcPr>
            <w:tcW w:w="7326" w:type="dxa"/>
            <w:tcBorders>
              <w:top w:val="single" w:sz="4" w:space="0" w:color="auto"/>
              <w:bottom w:val="single" w:sz="4" w:space="0" w:color="auto"/>
            </w:tcBorders>
            <w:vAlign w:val="center"/>
          </w:tcPr>
          <w:p w14:paraId="562E311F"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支架的任意一端从地面上抬起2</w:t>
            </w:r>
            <w:r w:rsidRPr="00042BF6">
              <w:rPr>
                <w:color w:val="000000"/>
                <w:sz w:val="18"/>
                <w:szCs w:val="18"/>
              </w:rPr>
              <w:t>00mm</w:t>
            </w:r>
            <w:r w:rsidRPr="00042BF6">
              <w:rPr>
                <w:rFonts w:hint="eastAsia"/>
                <w:color w:val="000000"/>
                <w:sz w:val="18"/>
                <w:szCs w:val="18"/>
              </w:rPr>
              <w:t>，支架应无破损和明显变形；</w:t>
            </w:r>
          </w:p>
          <w:p w14:paraId="451F644D"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对支架样片进行7</w:t>
            </w:r>
            <w:r w:rsidRPr="00042BF6">
              <w:rPr>
                <w:color w:val="000000"/>
                <w:sz w:val="18"/>
                <w:szCs w:val="18"/>
              </w:rPr>
              <w:t>2</w:t>
            </w:r>
            <w:r w:rsidRPr="00042BF6">
              <w:rPr>
                <w:rFonts w:hint="eastAsia"/>
                <w:color w:val="000000"/>
                <w:sz w:val="18"/>
                <w:szCs w:val="18"/>
              </w:rPr>
              <w:t>h的耐盐雾试验，样片应无裂纹、起泡、剥落及生锈</w:t>
            </w:r>
          </w:p>
        </w:tc>
      </w:tr>
      <w:tr w:rsidR="00DE5A5E" w:rsidRPr="00E43301" w14:paraId="03EAEBDC" w14:textId="77777777" w:rsidTr="00684F5C">
        <w:trPr>
          <w:trHeight w:val="284"/>
          <w:jc w:val="center"/>
        </w:trPr>
        <w:tc>
          <w:tcPr>
            <w:tcW w:w="593" w:type="dxa"/>
            <w:vAlign w:val="center"/>
          </w:tcPr>
          <w:p w14:paraId="22D419F9"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17</w:t>
            </w:r>
          </w:p>
        </w:tc>
        <w:tc>
          <w:tcPr>
            <w:tcW w:w="1066" w:type="dxa"/>
            <w:tcBorders>
              <w:top w:val="single" w:sz="4" w:space="0" w:color="auto"/>
              <w:bottom w:val="single" w:sz="4" w:space="0" w:color="auto"/>
            </w:tcBorders>
            <w:vAlign w:val="center"/>
          </w:tcPr>
          <w:p w14:paraId="3DF5399A"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耐撞击</w:t>
            </w:r>
          </w:p>
        </w:tc>
        <w:tc>
          <w:tcPr>
            <w:tcW w:w="7326" w:type="dxa"/>
            <w:tcBorders>
              <w:top w:val="single" w:sz="4" w:space="0" w:color="auto"/>
              <w:bottom w:val="single" w:sz="4" w:space="0" w:color="auto"/>
            </w:tcBorders>
            <w:vAlign w:val="center"/>
          </w:tcPr>
          <w:p w14:paraId="03AFA21D" w14:textId="77777777" w:rsidR="00DE5A5E" w:rsidRPr="00042BF6" w:rsidRDefault="00DE5A5E" w:rsidP="00304D5E">
            <w:pPr>
              <w:pStyle w:val="afc"/>
              <w:widowControl w:val="0"/>
              <w:ind w:firstLineChars="0" w:firstLine="0"/>
              <w:jc w:val="left"/>
              <w:rPr>
                <w:color w:val="000000"/>
                <w:sz w:val="18"/>
                <w:szCs w:val="18"/>
              </w:rPr>
            </w:pPr>
            <w:r w:rsidRPr="00042BF6">
              <w:rPr>
                <w:rFonts w:hint="eastAsia"/>
                <w:color w:val="000000"/>
                <w:sz w:val="18"/>
                <w:szCs w:val="18"/>
              </w:rPr>
              <w:t>家用太阳能热水系统的集热部件不应有损坏</w:t>
            </w:r>
          </w:p>
        </w:tc>
      </w:tr>
      <w:tr w:rsidR="00DE5A5E" w:rsidRPr="00E43301" w14:paraId="6486EAED" w14:textId="77777777" w:rsidTr="00684F5C">
        <w:trPr>
          <w:trHeight w:val="284"/>
          <w:jc w:val="center"/>
        </w:trPr>
        <w:tc>
          <w:tcPr>
            <w:tcW w:w="593" w:type="dxa"/>
            <w:vAlign w:val="center"/>
          </w:tcPr>
          <w:p w14:paraId="666708AC"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18</w:t>
            </w:r>
          </w:p>
        </w:tc>
        <w:tc>
          <w:tcPr>
            <w:tcW w:w="1066" w:type="dxa"/>
            <w:vAlign w:val="center"/>
          </w:tcPr>
          <w:p w14:paraId="19C49FB4" w14:textId="77777777" w:rsidR="00DE5A5E" w:rsidRPr="00042BF6" w:rsidRDefault="00DE5A5E" w:rsidP="00042BF6">
            <w:pPr>
              <w:pStyle w:val="afc"/>
              <w:widowControl w:val="0"/>
              <w:ind w:firstLineChars="0" w:firstLine="0"/>
              <w:jc w:val="center"/>
              <w:rPr>
                <w:color w:val="000000"/>
                <w:sz w:val="18"/>
                <w:szCs w:val="18"/>
              </w:rPr>
            </w:pPr>
            <w:r w:rsidRPr="00042BF6">
              <w:rPr>
                <w:color w:val="000000"/>
                <w:sz w:val="18"/>
                <w:szCs w:val="18"/>
              </w:rPr>
              <w:t>能效等级</w:t>
            </w:r>
          </w:p>
        </w:tc>
        <w:tc>
          <w:tcPr>
            <w:tcW w:w="7326" w:type="dxa"/>
            <w:vAlign w:val="center"/>
          </w:tcPr>
          <w:p w14:paraId="272F817A" w14:textId="77777777" w:rsidR="00DE5A5E" w:rsidRPr="00042BF6" w:rsidRDefault="00DE5A5E" w:rsidP="00304D5E">
            <w:pPr>
              <w:pStyle w:val="afc"/>
              <w:widowControl w:val="0"/>
              <w:ind w:firstLineChars="0" w:firstLine="0"/>
              <w:jc w:val="left"/>
              <w:rPr>
                <w:color w:val="000000"/>
                <w:sz w:val="18"/>
                <w:szCs w:val="18"/>
              </w:rPr>
            </w:pPr>
            <w:r w:rsidRPr="00042BF6">
              <w:rPr>
                <w:color w:val="000000"/>
                <w:sz w:val="18"/>
                <w:szCs w:val="18"/>
              </w:rPr>
              <w:t>不应低于2级</w:t>
            </w:r>
          </w:p>
        </w:tc>
      </w:tr>
      <w:tr w:rsidR="00042BF6" w:rsidRPr="00E43301" w14:paraId="5689A389" w14:textId="77777777" w:rsidTr="00684F5C">
        <w:trPr>
          <w:trHeight w:val="284"/>
          <w:jc w:val="center"/>
        </w:trPr>
        <w:tc>
          <w:tcPr>
            <w:tcW w:w="593" w:type="dxa"/>
            <w:vAlign w:val="center"/>
          </w:tcPr>
          <w:p w14:paraId="76A26E9A" w14:textId="25E8ED49" w:rsidR="00042BF6" w:rsidRPr="00042BF6" w:rsidRDefault="00042BF6" w:rsidP="00042BF6">
            <w:pPr>
              <w:pStyle w:val="afc"/>
              <w:widowControl w:val="0"/>
              <w:ind w:firstLineChars="0" w:firstLine="0"/>
              <w:jc w:val="center"/>
              <w:rPr>
                <w:color w:val="000000"/>
                <w:sz w:val="18"/>
                <w:szCs w:val="18"/>
              </w:rPr>
            </w:pPr>
            <w:r w:rsidRPr="00042BF6">
              <w:rPr>
                <w:rFonts w:hint="eastAsia"/>
                <w:color w:val="000000"/>
                <w:sz w:val="18"/>
                <w:szCs w:val="18"/>
              </w:rPr>
              <w:t>19</w:t>
            </w:r>
          </w:p>
        </w:tc>
        <w:tc>
          <w:tcPr>
            <w:tcW w:w="1066" w:type="dxa"/>
            <w:vAlign w:val="center"/>
          </w:tcPr>
          <w:p w14:paraId="5079F0D2" w14:textId="532FDFF5" w:rsidR="00042BF6" w:rsidRPr="00042BF6" w:rsidRDefault="00042BF6" w:rsidP="00042BF6">
            <w:pPr>
              <w:pStyle w:val="afc"/>
              <w:widowControl w:val="0"/>
              <w:ind w:firstLineChars="0" w:firstLine="0"/>
              <w:jc w:val="center"/>
              <w:rPr>
                <w:color w:val="000000"/>
                <w:sz w:val="18"/>
                <w:szCs w:val="18"/>
              </w:rPr>
            </w:pPr>
            <w:r w:rsidRPr="00042BF6">
              <w:rPr>
                <w:rFonts w:hint="eastAsia"/>
                <w:color w:val="000000"/>
                <w:sz w:val="18"/>
                <w:szCs w:val="18"/>
              </w:rPr>
              <w:t>辅助热源</w:t>
            </w:r>
          </w:p>
        </w:tc>
        <w:tc>
          <w:tcPr>
            <w:tcW w:w="7326" w:type="dxa"/>
            <w:vAlign w:val="center"/>
          </w:tcPr>
          <w:p w14:paraId="71189143" w14:textId="6EAF8B4C" w:rsidR="00042BF6" w:rsidRPr="00042BF6" w:rsidRDefault="00042BF6" w:rsidP="00304D5E">
            <w:pPr>
              <w:pStyle w:val="afc"/>
              <w:widowControl w:val="0"/>
              <w:ind w:firstLineChars="0" w:firstLine="0"/>
              <w:jc w:val="left"/>
              <w:rPr>
                <w:color w:val="000000"/>
                <w:sz w:val="18"/>
                <w:szCs w:val="18"/>
              </w:rPr>
            </w:pPr>
            <w:proofErr w:type="gramStart"/>
            <w:r w:rsidRPr="00042BF6">
              <w:rPr>
                <w:rFonts w:hint="eastAsia"/>
                <w:color w:val="000000"/>
                <w:sz w:val="18"/>
                <w:szCs w:val="18"/>
              </w:rPr>
              <w:t>辅热系统</w:t>
            </w:r>
            <w:proofErr w:type="gramEnd"/>
            <w:r w:rsidRPr="00042BF6">
              <w:rPr>
                <w:rFonts w:hint="eastAsia"/>
                <w:color w:val="000000"/>
                <w:sz w:val="18"/>
                <w:szCs w:val="18"/>
              </w:rPr>
              <w:t>符合G</w:t>
            </w:r>
            <w:r w:rsidRPr="00042BF6">
              <w:rPr>
                <w:color w:val="000000"/>
                <w:sz w:val="18"/>
                <w:szCs w:val="18"/>
              </w:rPr>
              <w:t>B/T 25966</w:t>
            </w:r>
            <w:r w:rsidRPr="00042BF6">
              <w:rPr>
                <w:rFonts w:hint="eastAsia"/>
                <w:color w:val="000000"/>
                <w:sz w:val="18"/>
                <w:szCs w:val="18"/>
              </w:rPr>
              <w:t>的相关规定</w:t>
            </w:r>
          </w:p>
        </w:tc>
      </w:tr>
      <w:tr w:rsidR="00042BF6" w:rsidRPr="00E43301" w14:paraId="5730F88A" w14:textId="77777777" w:rsidTr="00042BF6">
        <w:trPr>
          <w:trHeight w:val="284"/>
          <w:jc w:val="center"/>
        </w:trPr>
        <w:tc>
          <w:tcPr>
            <w:tcW w:w="8985" w:type="dxa"/>
            <w:gridSpan w:val="3"/>
            <w:vAlign w:val="center"/>
          </w:tcPr>
          <w:p w14:paraId="26EF7C7C" w14:textId="77777777" w:rsidR="00042BF6" w:rsidRPr="00042BF6" w:rsidRDefault="00042BF6" w:rsidP="00042BF6">
            <w:pPr>
              <w:pStyle w:val="afc"/>
              <w:widowControl w:val="0"/>
              <w:ind w:firstLineChars="0" w:firstLine="0"/>
              <w:jc w:val="left"/>
              <w:rPr>
                <w:color w:val="000000"/>
                <w:sz w:val="18"/>
                <w:szCs w:val="18"/>
              </w:rPr>
            </w:pPr>
            <w:r w:rsidRPr="00042BF6">
              <w:rPr>
                <w:rFonts w:hint="eastAsia"/>
                <w:color w:val="000000"/>
                <w:sz w:val="18"/>
                <w:szCs w:val="18"/>
              </w:rPr>
              <w:t>a</w:t>
            </w:r>
            <w:r w:rsidRPr="00042BF6">
              <w:rPr>
                <w:color w:val="000000"/>
                <w:sz w:val="18"/>
                <w:szCs w:val="18"/>
              </w:rPr>
              <w:t>仅适用于分体承压式太阳能热水器</w:t>
            </w:r>
            <w:r w:rsidRPr="00042BF6">
              <w:rPr>
                <w:rFonts w:hint="eastAsia"/>
                <w:color w:val="000000"/>
                <w:sz w:val="18"/>
                <w:szCs w:val="18"/>
              </w:rPr>
              <w:t>。</w:t>
            </w:r>
          </w:p>
          <w:p w14:paraId="4C877A96" w14:textId="77777777" w:rsidR="00042BF6" w:rsidRPr="00042BF6" w:rsidRDefault="00042BF6" w:rsidP="00042BF6">
            <w:pPr>
              <w:pStyle w:val="afc"/>
              <w:widowControl w:val="0"/>
              <w:ind w:firstLineChars="0" w:firstLine="0"/>
              <w:jc w:val="left"/>
              <w:rPr>
                <w:color w:val="000000"/>
                <w:sz w:val="18"/>
                <w:szCs w:val="18"/>
              </w:rPr>
            </w:pPr>
            <w:r w:rsidRPr="00042BF6">
              <w:rPr>
                <w:rFonts w:hint="eastAsia"/>
                <w:color w:val="000000"/>
                <w:sz w:val="18"/>
                <w:szCs w:val="18"/>
              </w:rPr>
              <w:t>b</w:t>
            </w:r>
            <w:r w:rsidRPr="00042BF6">
              <w:rPr>
                <w:color w:val="000000"/>
                <w:sz w:val="18"/>
                <w:szCs w:val="18"/>
              </w:rPr>
              <w:t>仅适用于紧凑式太阳能热水器</w:t>
            </w:r>
            <w:r w:rsidRPr="00042BF6">
              <w:rPr>
                <w:rFonts w:hint="eastAsia"/>
                <w:color w:val="000000"/>
                <w:sz w:val="18"/>
                <w:szCs w:val="18"/>
              </w:rPr>
              <w:t>。</w:t>
            </w:r>
          </w:p>
          <w:p w14:paraId="0476A8A8" w14:textId="77777777" w:rsidR="00042BF6" w:rsidRPr="00042BF6" w:rsidRDefault="00042BF6" w:rsidP="00042BF6">
            <w:pPr>
              <w:pStyle w:val="afc"/>
              <w:widowControl w:val="0"/>
              <w:ind w:firstLineChars="0" w:firstLine="0"/>
              <w:jc w:val="left"/>
              <w:rPr>
                <w:color w:val="000000"/>
                <w:sz w:val="18"/>
                <w:szCs w:val="18"/>
              </w:rPr>
            </w:pPr>
            <w:r w:rsidRPr="00042BF6">
              <w:rPr>
                <w:rFonts w:hint="eastAsia"/>
                <w:color w:val="000000"/>
                <w:sz w:val="18"/>
                <w:szCs w:val="18"/>
              </w:rPr>
              <w:t>c</w:t>
            </w:r>
            <w:r w:rsidRPr="00042BF6">
              <w:rPr>
                <w:color w:val="000000"/>
                <w:sz w:val="18"/>
                <w:szCs w:val="18"/>
              </w:rPr>
              <w:t>不适用于闷晒式太阳能热水器</w:t>
            </w:r>
            <w:r w:rsidRPr="00042BF6">
              <w:rPr>
                <w:rFonts w:hint="eastAsia"/>
                <w:color w:val="000000"/>
                <w:sz w:val="18"/>
                <w:szCs w:val="18"/>
              </w:rPr>
              <w:t>。</w:t>
            </w:r>
          </w:p>
        </w:tc>
      </w:tr>
    </w:tbl>
    <w:p w14:paraId="4704BE8C" w14:textId="08A88C3F" w:rsidR="00042BF6" w:rsidRDefault="00042BF6" w:rsidP="00042BF6">
      <w:pPr>
        <w:pStyle w:val="a4"/>
      </w:pPr>
      <w:bookmarkStart w:id="15" w:name="_Toc181367446"/>
      <w:r>
        <w:rPr>
          <w:rFonts w:hint="eastAsia"/>
        </w:rPr>
        <w:t>集中</w:t>
      </w:r>
      <w:r w:rsidRPr="00DE5A5E">
        <w:t>式太阳能热水系统</w:t>
      </w:r>
      <w:bookmarkEnd w:id="15"/>
    </w:p>
    <w:p w14:paraId="68FD39FA" w14:textId="32FCB5C2" w:rsidR="00042BF6" w:rsidRPr="00042BF6" w:rsidRDefault="00042BF6" w:rsidP="00042BF6">
      <w:pPr>
        <w:pStyle w:val="a5"/>
        <w:rPr>
          <w:rFonts w:ascii="宋体" w:eastAsia="宋体" w:hAnsi="宋体"/>
        </w:rPr>
      </w:pPr>
      <w:r w:rsidRPr="00042BF6">
        <w:rPr>
          <w:rFonts w:ascii="宋体" w:eastAsia="宋体" w:hAnsi="宋体"/>
        </w:rPr>
        <w:t>集中式太阳能热水系统所采用的材料和部件</w:t>
      </w:r>
      <w:r w:rsidRPr="00042BF6">
        <w:rPr>
          <w:rFonts w:ascii="宋体" w:eastAsia="宋体" w:hAnsi="宋体" w:hint="eastAsia"/>
        </w:rPr>
        <w:t>的</w:t>
      </w:r>
      <w:r w:rsidRPr="00042BF6">
        <w:rPr>
          <w:rFonts w:ascii="宋体" w:eastAsia="宋体" w:hAnsi="宋体"/>
        </w:rPr>
        <w:t>性能应</w:t>
      </w:r>
      <w:r w:rsidRPr="00042BF6">
        <w:rPr>
          <w:rFonts w:ascii="宋体" w:eastAsia="宋体" w:hAnsi="宋体" w:hint="eastAsia"/>
        </w:rPr>
        <w:t>符合</w:t>
      </w:r>
      <w:r w:rsidRPr="00042BF6">
        <w:rPr>
          <w:rFonts w:ascii="宋体" w:eastAsia="宋体" w:hAnsi="宋体"/>
        </w:rPr>
        <w:t>本文件</w:t>
      </w:r>
      <w:r w:rsidRPr="00B57EA5">
        <w:rPr>
          <w:rFonts w:ascii="宋体" w:eastAsia="宋体" w:hAnsi="宋体"/>
        </w:rPr>
        <w:t>第</w:t>
      </w:r>
      <w:r w:rsidR="00B57EA5" w:rsidRPr="00B57EA5">
        <w:rPr>
          <w:rFonts w:ascii="宋体" w:eastAsia="宋体" w:hAnsi="宋体" w:hint="eastAsia"/>
        </w:rPr>
        <w:t>4</w:t>
      </w:r>
      <w:r w:rsidRPr="00B57EA5">
        <w:rPr>
          <w:rFonts w:ascii="宋体" w:eastAsia="宋体" w:hAnsi="宋体" w:hint="eastAsia"/>
        </w:rPr>
        <w:t>条</w:t>
      </w:r>
      <w:r w:rsidRPr="00042BF6">
        <w:rPr>
          <w:rFonts w:ascii="宋体" w:eastAsia="宋体" w:hAnsi="宋体" w:hint="eastAsia"/>
        </w:rPr>
        <w:t>的</w:t>
      </w:r>
      <w:r w:rsidRPr="00042BF6">
        <w:rPr>
          <w:rFonts w:ascii="宋体" w:eastAsia="宋体" w:hAnsi="宋体"/>
        </w:rPr>
        <w:t>规定。</w:t>
      </w:r>
    </w:p>
    <w:p w14:paraId="55A60E6D" w14:textId="77777777" w:rsidR="00042BF6" w:rsidRPr="00042BF6" w:rsidRDefault="00042BF6" w:rsidP="00042BF6">
      <w:pPr>
        <w:pStyle w:val="a5"/>
        <w:rPr>
          <w:rFonts w:ascii="宋体" w:eastAsia="宋体" w:hAnsi="宋体"/>
        </w:rPr>
      </w:pPr>
      <w:r w:rsidRPr="00042BF6">
        <w:rPr>
          <w:rFonts w:ascii="宋体" w:eastAsia="宋体" w:hAnsi="宋体"/>
        </w:rPr>
        <w:t>直接供应生活热水的管道应选择对水质没有影响的优质材料，冷水管可采用PPR管、铝塑管、</w:t>
      </w:r>
      <w:r w:rsidRPr="00042BF6">
        <w:rPr>
          <w:rFonts w:ascii="宋体" w:eastAsia="宋体" w:hAnsi="宋体"/>
        </w:rPr>
        <w:lastRenderedPageBreak/>
        <w:t>不锈钢管</w:t>
      </w:r>
      <w:r w:rsidRPr="00042BF6">
        <w:rPr>
          <w:rFonts w:ascii="宋体" w:eastAsia="宋体" w:hAnsi="宋体" w:hint="eastAsia"/>
        </w:rPr>
        <w:t>或</w:t>
      </w:r>
      <w:r w:rsidRPr="00042BF6">
        <w:rPr>
          <w:rFonts w:ascii="宋体" w:eastAsia="宋体" w:hAnsi="宋体"/>
        </w:rPr>
        <w:t>铜管，热水管应采用不锈钢管或铜管。</w:t>
      </w:r>
    </w:p>
    <w:p w14:paraId="5E8446EF" w14:textId="77777777" w:rsidR="00042BF6" w:rsidRPr="00042BF6" w:rsidRDefault="00042BF6" w:rsidP="00042BF6">
      <w:pPr>
        <w:pStyle w:val="a5"/>
        <w:rPr>
          <w:rFonts w:ascii="宋体" w:eastAsia="宋体" w:hAnsi="宋体"/>
        </w:rPr>
      </w:pPr>
      <w:r w:rsidRPr="00042BF6">
        <w:rPr>
          <w:rFonts w:ascii="宋体" w:eastAsia="宋体" w:hAnsi="宋体"/>
        </w:rPr>
        <w:t>间接式系统的传热工质管道宜采用不锈钢管或铜管。</w:t>
      </w:r>
    </w:p>
    <w:p w14:paraId="13A228C7" w14:textId="77777777" w:rsidR="00042BF6" w:rsidRPr="00042BF6" w:rsidRDefault="00042BF6" w:rsidP="00042BF6">
      <w:pPr>
        <w:pStyle w:val="a5"/>
        <w:rPr>
          <w:rFonts w:ascii="宋体" w:eastAsia="宋体" w:hAnsi="宋体"/>
        </w:rPr>
      </w:pPr>
      <w:r w:rsidRPr="00042BF6">
        <w:rPr>
          <w:rFonts w:ascii="宋体" w:eastAsia="宋体" w:hAnsi="宋体"/>
        </w:rPr>
        <w:t>管路保温材料应采用</w:t>
      </w:r>
      <w:r w:rsidRPr="00042BF6">
        <w:rPr>
          <w:rFonts w:ascii="宋体" w:eastAsia="宋体" w:hAnsi="宋体" w:hint="eastAsia"/>
        </w:rPr>
        <w:t>燃烧</w:t>
      </w:r>
      <w:r w:rsidRPr="00042BF6">
        <w:rPr>
          <w:rFonts w:ascii="宋体" w:eastAsia="宋体" w:hAnsi="宋体"/>
        </w:rPr>
        <w:t>等级不低于B1级的</w:t>
      </w:r>
      <w:r w:rsidRPr="00042BF6">
        <w:rPr>
          <w:rFonts w:ascii="宋体" w:eastAsia="宋体" w:hAnsi="宋体" w:hint="eastAsia"/>
        </w:rPr>
        <w:t>阻燃</w:t>
      </w:r>
      <w:r w:rsidRPr="00042BF6">
        <w:rPr>
          <w:rFonts w:ascii="宋体" w:eastAsia="宋体" w:hAnsi="宋体"/>
        </w:rPr>
        <w:t>材料。</w:t>
      </w:r>
    </w:p>
    <w:p w14:paraId="2A1CC52E" w14:textId="4AA7EBE5" w:rsidR="00E649F8" w:rsidRDefault="00E649F8" w:rsidP="00E649F8">
      <w:pPr>
        <w:pStyle w:val="a3"/>
        <w:snapToGrid/>
      </w:pPr>
      <w:bookmarkStart w:id="16" w:name="_Toc181367447"/>
      <w:r>
        <w:rPr>
          <w:rFonts w:hint="eastAsia"/>
        </w:rPr>
        <w:t>部件性能要求</w:t>
      </w:r>
      <w:bookmarkEnd w:id="16"/>
    </w:p>
    <w:p w14:paraId="2113CF4A" w14:textId="7D3DE386" w:rsidR="00ED2CC9" w:rsidRDefault="00E649F8" w:rsidP="00ED2CC9">
      <w:pPr>
        <w:pStyle w:val="a4"/>
      </w:pPr>
      <w:bookmarkStart w:id="17" w:name="_Toc181367448"/>
      <w:r>
        <w:rPr>
          <w:rFonts w:hint="eastAsia"/>
        </w:rPr>
        <w:t>全玻璃真空太阳集热管</w:t>
      </w:r>
      <w:bookmarkEnd w:id="17"/>
    </w:p>
    <w:p w14:paraId="40E903E2" w14:textId="6815D2B2" w:rsidR="00E649F8" w:rsidRPr="00E649F8" w:rsidRDefault="00E649F8" w:rsidP="00E649F8">
      <w:pPr>
        <w:snapToGrid/>
        <w:ind w:firstLine="420"/>
      </w:pPr>
      <w:bookmarkStart w:id="18" w:name="_Hlk57650316"/>
      <w:r w:rsidRPr="00E649F8">
        <w:t>全玻璃真空太阳集热管</w:t>
      </w:r>
      <w:r w:rsidR="00C44651">
        <w:rPr>
          <w:rFonts w:hint="eastAsia"/>
        </w:rPr>
        <w:t>的</w:t>
      </w:r>
      <w:r w:rsidRPr="00E649F8">
        <w:rPr>
          <w:rFonts w:hint="eastAsia"/>
        </w:rPr>
        <w:t>性能</w:t>
      </w:r>
      <w:r w:rsidRPr="00E649F8">
        <w:t>应符合</w:t>
      </w:r>
      <w:r w:rsidRPr="00E649F8">
        <w:rPr>
          <w:rFonts w:hint="eastAsia"/>
        </w:rPr>
        <w:t>表2</w:t>
      </w:r>
      <w:r w:rsidRPr="00E649F8">
        <w:t>的</w:t>
      </w:r>
      <w:r w:rsidR="0076628E">
        <w:rPr>
          <w:rFonts w:hint="eastAsia"/>
        </w:rPr>
        <w:t>要求，其他未列出的</w:t>
      </w:r>
      <w:r w:rsidR="00722B4C">
        <w:rPr>
          <w:rFonts w:hint="eastAsia"/>
        </w:rPr>
        <w:t>项目</w:t>
      </w:r>
      <w:r w:rsidR="0076628E">
        <w:rPr>
          <w:rFonts w:hint="eastAsia"/>
        </w:rPr>
        <w:t>应符合G</w:t>
      </w:r>
      <w:r w:rsidR="0076628E">
        <w:t>B/T 17049</w:t>
      </w:r>
      <w:r w:rsidR="0076628E">
        <w:rPr>
          <w:rFonts w:hint="eastAsia"/>
        </w:rPr>
        <w:t>的规定。</w:t>
      </w:r>
    </w:p>
    <w:bookmarkEnd w:id="18"/>
    <w:p w14:paraId="4646CD4B" w14:textId="4CA7DF24" w:rsidR="00E649F8" w:rsidRPr="00E649F8" w:rsidRDefault="00E649F8" w:rsidP="00364951">
      <w:pPr>
        <w:pStyle w:val="aff7"/>
      </w:pPr>
      <w:r w:rsidRPr="00E649F8">
        <w:t>表2 全玻璃真空太阳集热管</w:t>
      </w:r>
      <w:r>
        <w:rPr>
          <w:rFonts w:hint="eastAsia"/>
        </w:rPr>
        <w:t>性能要求</w:t>
      </w:r>
    </w:p>
    <w:tbl>
      <w:tblPr>
        <w:tblW w:w="90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7"/>
        <w:gridCol w:w="709"/>
        <w:gridCol w:w="2268"/>
        <w:gridCol w:w="5535"/>
      </w:tblGrid>
      <w:tr w:rsidR="00E649F8" w:rsidRPr="00E43301" w14:paraId="469670CD" w14:textId="77777777" w:rsidTr="00722B4C">
        <w:trPr>
          <w:trHeight w:val="284"/>
          <w:jc w:val="center"/>
        </w:trPr>
        <w:tc>
          <w:tcPr>
            <w:tcW w:w="577" w:type="dxa"/>
            <w:vAlign w:val="center"/>
          </w:tcPr>
          <w:p w14:paraId="102DEB6F" w14:textId="77777777" w:rsidR="00E649F8" w:rsidRPr="00062CC5" w:rsidRDefault="00E649F8" w:rsidP="00062CC5">
            <w:pPr>
              <w:pStyle w:val="afc"/>
              <w:widowControl w:val="0"/>
              <w:ind w:firstLineChars="0" w:firstLine="0"/>
              <w:jc w:val="center"/>
              <w:rPr>
                <w:color w:val="000000"/>
                <w:sz w:val="18"/>
                <w:szCs w:val="18"/>
              </w:rPr>
            </w:pPr>
            <w:r w:rsidRPr="00062CC5">
              <w:rPr>
                <w:rFonts w:hint="eastAsia"/>
                <w:color w:val="000000"/>
                <w:sz w:val="18"/>
                <w:szCs w:val="18"/>
              </w:rPr>
              <w:t>序号</w:t>
            </w:r>
          </w:p>
        </w:tc>
        <w:tc>
          <w:tcPr>
            <w:tcW w:w="2977" w:type="dxa"/>
            <w:gridSpan w:val="2"/>
            <w:tcBorders>
              <w:bottom w:val="single" w:sz="4" w:space="0" w:color="auto"/>
            </w:tcBorders>
            <w:vAlign w:val="center"/>
          </w:tcPr>
          <w:p w14:paraId="4CADAB83" w14:textId="77777777" w:rsidR="00E649F8" w:rsidRPr="00062CC5" w:rsidRDefault="00E649F8" w:rsidP="00062CC5">
            <w:pPr>
              <w:pStyle w:val="afc"/>
              <w:widowControl w:val="0"/>
              <w:ind w:firstLine="360"/>
              <w:jc w:val="center"/>
              <w:rPr>
                <w:color w:val="000000"/>
                <w:sz w:val="18"/>
                <w:szCs w:val="18"/>
              </w:rPr>
            </w:pPr>
            <w:r w:rsidRPr="00062CC5">
              <w:rPr>
                <w:color w:val="000000"/>
                <w:sz w:val="18"/>
                <w:szCs w:val="18"/>
              </w:rPr>
              <w:t>项目</w:t>
            </w:r>
          </w:p>
        </w:tc>
        <w:tc>
          <w:tcPr>
            <w:tcW w:w="5535" w:type="dxa"/>
            <w:tcBorders>
              <w:bottom w:val="single" w:sz="4" w:space="0" w:color="auto"/>
            </w:tcBorders>
            <w:vAlign w:val="center"/>
          </w:tcPr>
          <w:p w14:paraId="3D998BD6" w14:textId="77777777" w:rsidR="00E649F8" w:rsidRPr="00062CC5" w:rsidRDefault="00E649F8" w:rsidP="00062CC5">
            <w:pPr>
              <w:pStyle w:val="afc"/>
              <w:widowControl w:val="0"/>
              <w:ind w:firstLine="360"/>
              <w:jc w:val="center"/>
              <w:rPr>
                <w:color w:val="000000"/>
                <w:sz w:val="18"/>
                <w:szCs w:val="18"/>
              </w:rPr>
            </w:pPr>
            <w:r w:rsidRPr="00062CC5">
              <w:rPr>
                <w:rFonts w:hint="eastAsia"/>
                <w:color w:val="000000"/>
                <w:sz w:val="18"/>
                <w:szCs w:val="18"/>
              </w:rPr>
              <w:t>性能</w:t>
            </w:r>
            <w:r w:rsidRPr="00062CC5">
              <w:rPr>
                <w:color w:val="000000"/>
                <w:sz w:val="18"/>
                <w:szCs w:val="18"/>
              </w:rPr>
              <w:t>要求</w:t>
            </w:r>
          </w:p>
        </w:tc>
      </w:tr>
      <w:tr w:rsidR="00E649F8" w:rsidRPr="00E43301" w14:paraId="6C529E0D" w14:textId="77777777" w:rsidTr="00722B4C">
        <w:trPr>
          <w:trHeight w:val="284"/>
          <w:jc w:val="center"/>
        </w:trPr>
        <w:tc>
          <w:tcPr>
            <w:tcW w:w="577" w:type="dxa"/>
            <w:vMerge w:val="restart"/>
            <w:vAlign w:val="center"/>
          </w:tcPr>
          <w:p w14:paraId="14723D12" w14:textId="77777777" w:rsidR="00E649F8" w:rsidRPr="00062CC5" w:rsidRDefault="00E649F8" w:rsidP="00062CC5">
            <w:pPr>
              <w:pStyle w:val="afc"/>
              <w:widowControl w:val="0"/>
              <w:ind w:firstLineChars="0" w:firstLine="0"/>
              <w:jc w:val="center"/>
              <w:rPr>
                <w:color w:val="000000"/>
                <w:sz w:val="18"/>
                <w:szCs w:val="18"/>
              </w:rPr>
            </w:pPr>
            <w:r w:rsidRPr="00062CC5">
              <w:rPr>
                <w:color w:val="000000"/>
                <w:sz w:val="18"/>
                <w:szCs w:val="18"/>
              </w:rPr>
              <w:t>1</w:t>
            </w:r>
          </w:p>
        </w:tc>
        <w:tc>
          <w:tcPr>
            <w:tcW w:w="709" w:type="dxa"/>
            <w:vMerge w:val="restart"/>
            <w:vAlign w:val="center"/>
          </w:tcPr>
          <w:p w14:paraId="7D9D91C9"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材料检验</w:t>
            </w:r>
          </w:p>
        </w:tc>
        <w:tc>
          <w:tcPr>
            <w:tcW w:w="2268" w:type="dxa"/>
            <w:vAlign w:val="center"/>
          </w:tcPr>
          <w:p w14:paraId="20EEB958" w14:textId="77777777" w:rsidR="00E649F8" w:rsidRPr="00062CC5" w:rsidRDefault="00E649F8" w:rsidP="005728CC">
            <w:pPr>
              <w:pStyle w:val="afc"/>
              <w:widowControl w:val="0"/>
              <w:ind w:firstLineChars="0" w:firstLine="0"/>
              <w:jc w:val="center"/>
              <w:rPr>
                <w:color w:val="000000"/>
                <w:sz w:val="18"/>
                <w:szCs w:val="18"/>
              </w:rPr>
            </w:pPr>
            <w:r w:rsidRPr="00062CC5">
              <w:rPr>
                <w:rFonts w:hint="eastAsia"/>
                <w:color w:val="000000"/>
                <w:sz w:val="18"/>
                <w:szCs w:val="18"/>
              </w:rPr>
              <w:t>罩玻璃管</w:t>
            </w:r>
            <w:r w:rsidRPr="00062CC5">
              <w:rPr>
                <w:color w:val="000000"/>
                <w:sz w:val="18"/>
                <w:szCs w:val="18"/>
              </w:rPr>
              <w:t>太阳透射比</w:t>
            </w:r>
          </w:p>
        </w:tc>
        <w:tc>
          <w:tcPr>
            <w:tcW w:w="5535" w:type="dxa"/>
            <w:tcBorders>
              <w:bottom w:val="single" w:sz="4" w:space="0" w:color="auto"/>
            </w:tcBorders>
            <w:vAlign w:val="center"/>
          </w:tcPr>
          <w:p w14:paraId="0149190C"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τ</w:t>
            </w:r>
            <w:r w:rsidRPr="00062CC5">
              <w:rPr>
                <w:rFonts w:hint="eastAsia"/>
                <w:color w:val="000000"/>
                <w:sz w:val="18"/>
                <w:szCs w:val="18"/>
              </w:rPr>
              <w:t>≥</w:t>
            </w:r>
            <w:r w:rsidRPr="00062CC5">
              <w:rPr>
                <w:color w:val="000000"/>
                <w:sz w:val="18"/>
                <w:szCs w:val="18"/>
              </w:rPr>
              <w:t>0.90（AM1.5）</w:t>
            </w:r>
          </w:p>
        </w:tc>
      </w:tr>
      <w:tr w:rsidR="00E649F8" w:rsidRPr="00E43301" w14:paraId="12E79C0C" w14:textId="77777777" w:rsidTr="00722B4C">
        <w:trPr>
          <w:trHeight w:val="284"/>
          <w:jc w:val="center"/>
        </w:trPr>
        <w:tc>
          <w:tcPr>
            <w:tcW w:w="577" w:type="dxa"/>
            <w:vMerge/>
            <w:vAlign w:val="center"/>
          </w:tcPr>
          <w:p w14:paraId="38863782" w14:textId="77777777" w:rsidR="00E649F8" w:rsidRPr="00062CC5" w:rsidRDefault="00E649F8" w:rsidP="00062CC5">
            <w:pPr>
              <w:pStyle w:val="afc"/>
              <w:widowControl w:val="0"/>
              <w:ind w:firstLineChars="0" w:firstLine="0"/>
              <w:jc w:val="center"/>
              <w:rPr>
                <w:color w:val="000000"/>
                <w:sz w:val="18"/>
                <w:szCs w:val="18"/>
              </w:rPr>
            </w:pPr>
          </w:p>
        </w:tc>
        <w:tc>
          <w:tcPr>
            <w:tcW w:w="709" w:type="dxa"/>
            <w:vMerge/>
            <w:vAlign w:val="center"/>
          </w:tcPr>
          <w:p w14:paraId="100C5311" w14:textId="77777777" w:rsidR="00E649F8" w:rsidRPr="00062CC5" w:rsidRDefault="00E649F8" w:rsidP="005728CC">
            <w:pPr>
              <w:pStyle w:val="afc"/>
              <w:widowControl w:val="0"/>
              <w:ind w:firstLineChars="0" w:firstLine="0"/>
              <w:jc w:val="center"/>
              <w:rPr>
                <w:color w:val="000000"/>
                <w:sz w:val="18"/>
                <w:szCs w:val="18"/>
              </w:rPr>
            </w:pPr>
          </w:p>
        </w:tc>
        <w:tc>
          <w:tcPr>
            <w:tcW w:w="2268" w:type="dxa"/>
            <w:tcBorders>
              <w:bottom w:val="single" w:sz="4" w:space="0" w:color="auto"/>
            </w:tcBorders>
            <w:vAlign w:val="center"/>
          </w:tcPr>
          <w:p w14:paraId="43DB68AD" w14:textId="77777777" w:rsidR="00E649F8" w:rsidRPr="00062CC5" w:rsidRDefault="00E649F8" w:rsidP="005728CC">
            <w:pPr>
              <w:pStyle w:val="afc"/>
              <w:widowControl w:val="0"/>
              <w:ind w:firstLineChars="0" w:firstLine="0"/>
              <w:jc w:val="center"/>
              <w:rPr>
                <w:color w:val="000000"/>
                <w:sz w:val="18"/>
                <w:szCs w:val="18"/>
              </w:rPr>
            </w:pPr>
            <w:r w:rsidRPr="00062CC5">
              <w:rPr>
                <w:rFonts w:hint="eastAsia"/>
                <w:color w:val="000000"/>
                <w:sz w:val="18"/>
                <w:szCs w:val="18"/>
              </w:rPr>
              <w:t>吸热涂层</w:t>
            </w:r>
            <w:r w:rsidRPr="00062CC5">
              <w:rPr>
                <w:color w:val="000000"/>
                <w:sz w:val="18"/>
                <w:szCs w:val="18"/>
              </w:rPr>
              <w:t>太阳吸收比</w:t>
            </w:r>
          </w:p>
        </w:tc>
        <w:tc>
          <w:tcPr>
            <w:tcW w:w="5535" w:type="dxa"/>
            <w:tcBorders>
              <w:top w:val="single" w:sz="4" w:space="0" w:color="auto"/>
              <w:bottom w:val="single" w:sz="4" w:space="0" w:color="auto"/>
            </w:tcBorders>
            <w:vAlign w:val="center"/>
          </w:tcPr>
          <w:p w14:paraId="534B82D9"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α</w:t>
            </w:r>
            <w:r w:rsidRPr="00062CC5">
              <w:rPr>
                <w:rFonts w:hint="eastAsia"/>
                <w:color w:val="000000"/>
                <w:sz w:val="18"/>
                <w:szCs w:val="18"/>
              </w:rPr>
              <w:t>≥</w:t>
            </w:r>
            <w:r w:rsidRPr="00062CC5">
              <w:rPr>
                <w:color w:val="000000"/>
                <w:sz w:val="18"/>
                <w:szCs w:val="18"/>
              </w:rPr>
              <w:t>0.90（AM1.5）</w:t>
            </w:r>
          </w:p>
        </w:tc>
      </w:tr>
      <w:tr w:rsidR="00E649F8" w:rsidRPr="00E43301" w14:paraId="1CC45F08" w14:textId="77777777" w:rsidTr="00722B4C">
        <w:trPr>
          <w:trHeight w:val="284"/>
          <w:jc w:val="center"/>
        </w:trPr>
        <w:tc>
          <w:tcPr>
            <w:tcW w:w="577" w:type="dxa"/>
            <w:vMerge/>
            <w:vAlign w:val="center"/>
          </w:tcPr>
          <w:p w14:paraId="5A5A2A56" w14:textId="77777777" w:rsidR="00E649F8" w:rsidRPr="00062CC5" w:rsidRDefault="00E649F8" w:rsidP="00062CC5">
            <w:pPr>
              <w:pStyle w:val="afc"/>
              <w:widowControl w:val="0"/>
              <w:ind w:firstLineChars="0" w:firstLine="0"/>
              <w:jc w:val="center"/>
              <w:rPr>
                <w:color w:val="000000"/>
                <w:sz w:val="18"/>
                <w:szCs w:val="18"/>
              </w:rPr>
            </w:pPr>
          </w:p>
        </w:tc>
        <w:tc>
          <w:tcPr>
            <w:tcW w:w="709" w:type="dxa"/>
            <w:vMerge/>
            <w:vAlign w:val="center"/>
          </w:tcPr>
          <w:p w14:paraId="50170500" w14:textId="77777777" w:rsidR="00E649F8" w:rsidRPr="00062CC5" w:rsidRDefault="00E649F8" w:rsidP="005728CC">
            <w:pPr>
              <w:pStyle w:val="afc"/>
              <w:widowControl w:val="0"/>
              <w:ind w:firstLineChars="0" w:firstLine="0"/>
              <w:jc w:val="center"/>
              <w:rPr>
                <w:color w:val="000000"/>
                <w:sz w:val="18"/>
                <w:szCs w:val="18"/>
              </w:rPr>
            </w:pPr>
          </w:p>
        </w:tc>
        <w:tc>
          <w:tcPr>
            <w:tcW w:w="2268" w:type="dxa"/>
            <w:tcBorders>
              <w:bottom w:val="single" w:sz="4" w:space="0" w:color="auto"/>
            </w:tcBorders>
            <w:vAlign w:val="center"/>
          </w:tcPr>
          <w:p w14:paraId="1E27B016"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半球发射比</w:t>
            </w:r>
          </w:p>
        </w:tc>
        <w:tc>
          <w:tcPr>
            <w:tcW w:w="5535" w:type="dxa"/>
            <w:tcBorders>
              <w:top w:val="single" w:sz="4" w:space="0" w:color="auto"/>
              <w:bottom w:val="single" w:sz="4" w:space="0" w:color="auto"/>
            </w:tcBorders>
            <w:vAlign w:val="center"/>
          </w:tcPr>
          <w:p w14:paraId="739B02B9" w14:textId="7E17FDB0"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ε</w:t>
            </w:r>
            <w:r w:rsidRPr="00120E71">
              <w:rPr>
                <w:color w:val="000000"/>
                <w:sz w:val="18"/>
                <w:szCs w:val="18"/>
                <w:vertAlign w:val="subscript"/>
              </w:rPr>
              <w:t>h</w:t>
            </w:r>
            <w:r w:rsidRPr="00062CC5">
              <w:rPr>
                <w:rFonts w:hint="eastAsia"/>
                <w:color w:val="000000"/>
                <w:sz w:val="18"/>
                <w:szCs w:val="18"/>
              </w:rPr>
              <w:t>≤</w:t>
            </w:r>
            <w:r w:rsidRPr="00062CC5">
              <w:rPr>
                <w:color w:val="000000"/>
                <w:sz w:val="18"/>
                <w:szCs w:val="18"/>
              </w:rPr>
              <w:t>0.070</w:t>
            </w:r>
            <w:r w:rsidR="00CE5F7F">
              <w:rPr>
                <w:rFonts w:hint="eastAsia"/>
                <w:color w:val="000000"/>
                <w:sz w:val="18"/>
                <w:szCs w:val="18"/>
              </w:rPr>
              <w:t>（</w:t>
            </w:r>
            <w:r w:rsidRPr="00062CC5">
              <w:rPr>
                <w:color w:val="000000"/>
                <w:sz w:val="18"/>
                <w:szCs w:val="18"/>
              </w:rPr>
              <w:t>80</w:t>
            </w:r>
            <w:r w:rsidRPr="00062CC5">
              <w:rPr>
                <w:color w:val="000000"/>
                <w:sz w:val="18"/>
                <w:szCs w:val="18"/>
              </w:rPr>
              <w:t>℃±</w:t>
            </w:r>
            <w:r w:rsidRPr="00062CC5">
              <w:rPr>
                <w:color w:val="000000"/>
                <w:sz w:val="18"/>
                <w:szCs w:val="18"/>
              </w:rPr>
              <w:t>5</w:t>
            </w:r>
            <w:r w:rsidRPr="00062CC5">
              <w:rPr>
                <w:color w:val="000000"/>
                <w:sz w:val="18"/>
                <w:szCs w:val="18"/>
              </w:rPr>
              <w:t>℃</w:t>
            </w:r>
            <w:r w:rsidR="00CE5F7F">
              <w:rPr>
                <w:rFonts w:hint="eastAsia"/>
                <w:color w:val="000000"/>
                <w:sz w:val="18"/>
                <w:szCs w:val="18"/>
              </w:rPr>
              <w:t>）</w:t>
            </w:r>
          </w:p>
        </w:tc>
      </w:tr>
      <w:tr w:rsidR="00E649F8" w:rsidRPr="00E43301" w14:paraId="2AF52049" w14:textId="77777777" w:rsidTr="00722B4C">
        <w:trPr>
          <w:trHeight w:val="284"/>
          <w:jc w:val="center"/>
        </w:trPr>
        <w:tc>
          <w:tcPr>
            <w:tcW w:w="577" w:type="dxa"/>
            <w:vMerge/>
            <w:vAlign w:val="center"/>
          </w:tcPr>
          <w:p w14:paraId="347E7812" w14:textId="77777777" w:rsidR="00E649F8" w:rsidRPr="00062CC5" w:rsidRDefault="00E649F8" w:rsidP="00062CC5">
            <w:pPr>
              <w:pStyle w:val="afc"/>
              <w:widowControl w:val="0"/>
              <w:ind w:firstLineChars="0" w:firstLine="0"/>
              <w:jc w:val="center"/>
              <w:rPr>
                <w:color w:val="000000"/>
                <w:sz w:val="18"/>
                <w:szCs w:val="18"/>
              </w:rPr>
            </w:pPr>
          </w:p>
        </w:tc>
        <w:tc>
          <w:tcPr>
            <w:tcW w:w="709" w:type="dxa"/>
            <w:vMerge/>
            <w:vAlign w:val="center"/>
          </w:tcPr>
          <w:p w14:paraId="72D10CEC" w14:textId="77777777" w:rsidR="00E649F8" w:rsidRPr="00062CC5" w:rsidRDefault="00E649F8" w:rsidP="005728CC">
            <w:pPr>
              <w:pStyle w:val="afc"/>
              <w:widowControl w:val="0"/>
              <w:ind w:firstLineChars="0" w:firstLine="0"/>
              <w:jc w:val="center"/>
              <w:rPr>
                <w:color w:val="000000"/>
                <w:sz w:val="18"/>
                <w:szCs w:val="18"/>
              </w:rPr>
            </w:pPr>
          </w:p>
        </w:tc>
        <w:tc>
          <w:tcPr>
            <w:tcW w:w="2268" w:type="dxa"/>
            <w:vAlign w:val="center"/>
          </w:tcPr>
          <w:p w14:paraId="58E9B763"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结石、节</w:t>
            </w:r>
            <w:proofErr w:type="gramStart"/>
            <w:r w:rsidRPr="00062CC5">
              <w:rPr>
                <w:color w:val="000000"/>
                <w:sz w:val="18"/>
                <w:szCs w:val="18"/>
              </w:rPr>
              <w:t>瘤数量</w:t>
            </w:r>
            <w:proofErr w:type="gramEnd"/>
          </w:p>
        </w:tc>
        <w:tc>
          <w:tcPr>
            <w:tcW w:w="5535" w:type="dxa"/>
            <w:tcBorders>
              <w:top w:val="single" w:sz="4" w:space="0" w:color="auto"/>
              <w:bottom w:val="single" w:sz="4" w:space="0" w:color="auto"/>
            </w:tcBorders>
            <w:vAlign w:val="center"/>
          </w:tcPr>
          <w:p w14:paraId="192D4256"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不大于1.0mm的结石不</w:t>
            </w:r>
            <w:r w:rsidRPr="00062CC5">
              <w:rPr>
                <w:rFonts w:hint="eastAsia"/>
                <w:color w:val="000000"/>
                <w:sz w:val="18"/>
                <w:szCs w:val="18"/>
              </w:rPr>
              <w:t>得</w:t>
            </w:r>
            <w:r w:rsidRPr="00062CC5">
              <w:rPr>
                <w:color w:val="000000"/>
                <w:sz w:val="18"/>
                <w:szCs w:val="18"/>
              </w:rPr>
              <w:t>密集，即10mm</w:t>
            </w:r>
            <w:r w:rsidRPr="00062CC5">
              <w:rPr>
                <w:color w:val="000000"/>
                <w:sz w:val="18"/>
                <w:szCs w:val="18"/>
              </w:rPr>
              <w:t>×</w:t>
            </w:r>
            <w:r w:rsidRPr="00062CC5">
              <w:rPr>
                <w:color w:val="000000"/>
                <w:sz w:val="18"/>
                <w:szCs w:val="18"/>
              </w:rPr>
              <w:t>10mm范围内不得多于1个，整只管子不得多于5个</w:t>
            </w:r>
            <w:r w:rsidRPr="00062CC5">
              <w:rPr>
                <w:rFonts w:hint="eastAsia"/>
                <w:color w:val="000000"/>
                <w:sz w:val="18"/>
                <w:szCs w:val="18"/>
              </w:rPr>
              <w:t>，结石周围不得有裂纹，</w:t>
            </w:r>
            <w:r w:rsidRPr="00062CC5">
              <w:rPr>
                <w:color w:val="000000"/>
                <w:sz w:val="18"/>
                <w:szCs w:val="18"/>
              </w:rPr>
              <w:t>大于1.0mm的结石不得存在；</w:t>
            </w:r>
          </w:p>
          <w:p w14:paraId="785689E5"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大于1.5mm的节</w:t>
            </w:r>
            <w:proofErr w:type="gramStart"/>
            <w:r w:rsidRPr="00062CC5">
              <w:rPr>
                <w:color w:val="000000"/>
                <w:sz w:val="18"/>
                <w:szCs w:val="18"/>
              </w:rPr>
              <w:t>瘤不</w:t>
            </w:r>
            <w:r w:rsidRPr="00062CC5">
              <w:rPr>
                <w:rFonts w:hint="eastAsia"/>
                <w:color w:val="000000"/>
                <w:sz w:val="18"/>
                <w:szCs w:val="18"/>
              </w:rPr>
              <w:t>得</w:t>
            </w:r>
            <w:proofErr w:type="gramEnd"/>
            <w:r w:rsidRPr="00062CC5">
              <w:rPr>
                <w:color w:val="000000"/>
                <w:sz w:val="18"/>
                <w:szCs w:val="18"/>
              </w:rPr>
              <w:t>密集，即10mm</w:t>
            </w:r>
            <w:r w:rsidRPr="00062CC5">
              <w:rPr>
                <w:color w:val="000000"/>
                <w:sz w:val="18"/>
                <w:szCs w:val="18"/>
              </w:rPr>
              <w:t>×</w:t>
            </w:r>
            <w:r w:rsidRPr="00062CC5">
              <w:rPr>
                <w:color w:val="000000"/>
                <w:sz w:val="18"/>
                <w:szCs w:val="18"/>
              </w:rPr>
              <w:t>10mm范围内不得多于2个，整只管子不大于2.5mm的节</w:t>
            </w:r>
            <w:proofErr w:type="gramStart"/>
            <w:r w:rsidRPr="00062CC5">
              <w:rPr>
                <w:color w:val="000000"/>
                <w:sz w:val="18"/>
                <w:szCs w:val="18"/>
              </w:rPr>
              <w:t>瘤不得</w:t>
            </w:r>
            <w:proofErr w:type="gramEnd"/>
            <w:r w:rsidRPr="00062CC5">
              <w:rPr>
                <w:color w:val="000000"/>
                <w:sz w:val="18"/>
                <w:szCs w:val="18"/>
              </w:rPr>
              <w:t>多于5个</w:t>
            </w:r>
            <w:r w:rsidRPr="00062CC5">
              <w:rPr>
                <w:rFonts w:hint="eastAsia"/>
                <w:color w:val="000000"/>
                <w:sz w:val="18"/>
                <w:szCs w:val="18"/>
              </w:rPr>
              <w:t>，</w:t>
            </w:r>
            <w:r w:rsidRPr="00062CC5">
              <w:rPr>
                <w:color w:val="000000"/>
                <w:sz w:val="18"/>
                <w:szCs w:val="18"/>
              </w:rPr>
              <w:t>大于2.5mm的节</w:t>
            </w:r>
            <w:proofErr w:type="gramStart"/>
            <w:r w:rsidRPr="00062CC5">
              <w:rPr>
                <w:color w:val="000000"/>
                <w:sz w:val="18"/>
                <w:szCs w:val="18"/>
              </w:rPr>
              <w:t>瘤不得</w:t>
            </w:r>
            <w:proofErr w:type="gramEnd"/>
            <w:r w:rsidRPr="00062CC5">
              <w:rPr>
                <w:color w:val="000000"/>
                <w:sz w:val="18"/>
                <w:szCs w:val="18"/>
              </w:rPr>
              <w:t>存在</w:t>
            </w:r>
          </w:p>
        </w:tc>
      </w:tr>
      <w:tr w:rsidR="00E649F8" w:rsidRPr="00E43301" w14:paraId="33C99711" w14:textId="77777777" w:rsidTr="00722B4C">
        <w:trPr>
          <w:trHeight w:val="284"/>
          <w:jc w:val="center"/>
        </w:trPr>
        <w:tc>
          <w:tcPr>
            <w:tcW w:w="577" w:type="dxa"/>
            <w:vAlign w:val="center"/>
          </w:tcPr>
          <w:p w14:paraId="18E4615F" w14:textId="77777777" w:rsidR="00E649F8" w:rsidRPr="00062CC5" w:rsidRDefault="00E649F8" w:rsidP="00062CC5">
            <w:pPr>
              <w:pStyle w:val="afc"/>
              <w:widowControl w:val="0"/>
              <w:ind w:firstLineChars="0" w:firstLine="0"/>
              <w:jc w:val="center"/>
              <w:rPr>
                <w:color w:val="000000"/>
                <w:sz w:val="18"/>
                <w:szCs w:val="18"/>
              </w:rPr>
            </w:pPr>
            <w:r w:rsidRPr="00062CC5">
              <w:rPr>
                <w:color w:val="000000"/>
                <w:sz w:val="18"/>
                <w:szCs w:val="18"/>
              </w:rPr>
              <w:t>2</w:t>
            </w:r>
          </w:p>
        </w:tc>
        <w:tc>
          <w:tcPr>
            <w:tcW w:w="2977" w:type="dxa"/>
            <w:gridSpan w:val="2"/>
            <w:vAlign w:val="center"/>
          </w:tcPr>
          <w:p w14:paraId="0C782C9E"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空晒性能参数</w:t>
            </w:r>
          </w:p>
        </w:tc>
        <w:tc>
          <w:tcPr>
            <w:tcW w:w="5535" w:type="dxa"/>
            <w:vAlign w:val="center"/>
          </w:tcPr>
          <w:p w14:paraId="7954583A"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空晒性能参数Y</w:t>
            </w:r>
            <w:r w:rsidRPr="00062CC5">
              <w:rPr>
                <w:rFonts w:hint="eastAsia"/>
                <w:color w:val="000000"/>
                <w:sz w:val="18"/>
                <w:szCs w:val="18"/>
              </w:rPr>
              <w:t>≥</w:t>
            </w:r>
            <w:r w:rsidRPr="00062CC5">
              <w:rPr>
                <w:color w:val="000000"/>
                <w:sz w:val="18"/>
                <w:szCs w:val="18"/>
              </w:rPr>
              <w:t>200 m</w:t>
            </w:r>
            <w:r w:rsidRPr="00120E71">
              <w:rPr>
                <w:color w:val="000000"/>
                <w:sz w:val="18"/>
                <w:szCs w:val="18"/>
                <w:vertAlign w:val="superscript"/>
              </w:rPr>
              <w:t>2</w:t>
            </w:r>
            <w:r w:rsidRPr="00062CC5">
              <w:rPr>
                <w:color w:val="000000"/>
                <w:sz w:val="18"/>
                <w:szCs w:val="18"/>
              </w:rPr>
              <w:t xml:space="preserve"> </w:t>
            </w:r>
            <w:r w:rsidRPr="00062CC5">
              <w:rPr>
                <w:color w:val="000000"/>
                <w:sz w:val="18"/>
                <w:szCs w:val="18"/>
              </w:rPr>
              <w:t>·℃</w:t>
            </w:r>
            <w:r w:rsidRPr="00062CC5">
              <w:rPr>
                <w:color w:val="000000"/>
                <w:sz w:val="18"/>
                <w:szCs w:val="18"/>
              </w:rPr>
              <w:t>/kW</w:t>
            </w:r>
          </w:p>
        </w:tc>
      </w:tr>
      <w:tr w:rsidR="00E649F8" w:rsidRPr="00E43301" w14:paraId="01DF908C" w14:textId="77777777" w:rsidTr="00722B4C">
        <w:trPr>
          <w:trHeight w:val="284"/>
          <w:jc w:val="center"/>
        </w:trPr>
        <w:tc>
          <w:tcPr>
            <w:tcW w:w="577" w:type="dxa"/>
            <w:vAlign w:val="center"/>
          </w:tcPr>
          <w:p w14:paraId="57B53387" w14:textId="77777777" w:rsidR="00E649F8" w:rsidRPr="00062CC5" w:rsidRDefault="00E649F8" w:rsidP="00062CC5">
            <w:pPr>
              <w:pStyle w:val="afc"/>
              <w:widowControl w:val="0"/>
              <w:ind w:firstLineChars="0" w:firstLine="0"/>
              <w:jc w:val="center"/>
              <w:rPr>
                <w:color w:val="000000"/>
                <w:sz w:val="18"/>
                <w:szCs w:val="18"/>
              </w:rPr>
            </w:pPr>
            <w:r w:rsidRPr="00062CC5">
              <w:rPr>
                <w:color w:val="000000"/>
                <w:sz w:val="18"/>
                <w:szCs w:val="18"/>
              </w:rPr>
              <w:t>3</w:t>
            </w:r>
          </w:p>
        </w:tc>
        <w:tc>
          <w:tcPr>
            <w:tcW w:w="2977" w:type="dxa"/>
            <w:gridSpan w:val="2"/>
            <w:vAlign w:val="center"/>
          </w:tcPr>
          <w:p w14:paraId="5D869F67" w14:textId="77777777" w:rsidR="00E649F8" w:rsidRPr="00062CC5" w:rsidRDefault="00E649F8" w:rsidP="005728CC">
            <w:pPr>
              <w:pStyle w:val="afc"/>
              <w:widowControl w:val="0"/>
              <w:ind w:firstLineChars="0" w:firstLine="0"/>
              <w:jc w:val="center"/>
              <w:rPr>
                <w:color w:val="000000"/>
                <w:sz w:val="18"/>
                <w:szCs w:val="18"/>
              </w:rPr>
            </w:pPr>
            <w:proofErr w:type="gramStart"/>
            <w:r w:rsidRPr="00062CC5">
              <w:rPr>
                <w:color w:val="000000"/>
                <w:sz w:val="18"/>
                <w:szCs w:val="18"/>
              </w:rPr>
              <w:t>闷</w:t>
            </w:r>
            <w:proofErr w:type="gramEnd"/>
            <w:r w:rsidRPr="00062CC5">
              <w:rPr>
                <w:color w:val="000000"/>
                <w:sz w:val="18"/>
                <w:szCs w:val="18"/>
              </w:rPr>
              <w:t>晒太阳辐照量</w:t>
            </w:r>
          </w:p>
        </w:tc>
        <w:tc>
          <w:tcPr>
            <w:tcW w:w="5535" w:type="dxa"/>
            <w:vAlign w:val="center"/>
          </w:tcPr>
          <w:p w14:paraId="109E18B3"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罩玻璃管外径为47mm，H</w:t>
            </w:r>
            <w:r w:rsidRPr="00062CC5">
              <w:rPr>
                <w:rFonts w:hint="eastAsia"/>
                <w:color w:val="000000"/>
                <w:sz w:val="18"/>
                <w:szCs w:val="18"/>
              </w:rPr>
              <w:t>≤</w:t>
            </w:r>
            <w:r w:rsidRPr="00062CC5">
              <w:rPr>
                <w:color w:val="000000"/>
                <w:sz w:val="18"/>
                <w:szCs w:val="18"/>
              </w:rPr>
              <w:t>3.5MJ/m</w:t>
            </w:r>
            <w:r w:rsidRPr="00120E71">
              <w:rPr>
                <w:color w:val="000000"/>
                <w:sz w:val="18"/>
                <w:szCs w:val="18"/>
                <w:vertAlign w:val="superscript"/>
              </w:rPr>
              <w:t>2</w:t>
            </w:r>
            <w:r w:rsidRPr="00062CC5">
              <w:rPr>
                <w:rFonts w:hint="eastAsia"/>
                <w:color w:val="000000"/>
                <w:sz w:val="18"/>
                <w:szCs w:val="18"/>
              </w:rPr>
              <w:t>；</w:t>
            </w:r>
          </w:p>
          <w:p w14:paraId="1C263C2F"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罩玻璃管外径为58mm，H</w:t>
            </w:r>
            <w:r w:rsidRPr="00062CC5">
              <w:rPr>
                <w:rFonts w:hint="eastAsia"/>
                <w:color w:val="000000"/>
                <w:sz w:val="18"/>
                <w:szCs w:val="18"/>
              </w:rPr>
              <w:t>≤</w:t>
            </w:r>
            <w:r w:rsidRPr="00062CC5">
              <w:rPr>
                <w:color w:val="000000"/>
                <w:sz w:val="18"/>
                <w:szCs w:val="18"/>
              </w:rPr>
              <w:t>4.5MJ/m</w:t>
            </w:r>
            <w:r w:rsidRPr="00120E71">
              <w:rPr>
                <w:color w:val="000000"/>
                <w:sz w:val="18"/>
                <w:szCs w:val="18"/>
                <w:vertAlign w:val="superscript"/>
              </w:rPr>
              <w:t>2</w:t>
            </w:r>
          </w:p>
        </w:tc>
      </w:tr>
      <w:tr w:rsidR="00E649F8" w:rsidRPr="00E43301" w14:paraId="7E68ECB3" w14:textId="77777777" w:rsidTr="00722B4C">
        <w:trPr>
          <w:trHeight w:val="284"/>
          <w:jc w:val="center"/>
        </w:trPr>
        <w:tc>
          <w:tcPr>
            <w:tcW w:w="577" w:type="dxa"/>
            <w:vAlign w:val="center"/>
          </w:tcPr>
          <w:p w14:paraId="78B90A8C" w14:textId="77777777" w:rsidR="00E649F8" w:rsidRPr="00062CC5" w:rsidRDefault="00E649F8" w:rsidP="00062CC5">
            <w:pPr>
              <w:pStyle w:val="afc"/>
              <w:widowControl w:val="0"/>
              <w:ind w:firstLineChars="0" w:firstLine="0"/>
              <w:jc w:val="center"/>
              <w:rPr>
                <w:color w:val="000000"/>
                <w:sz w:val="18"/>
                <w:szCs w:val="18"/>
              </w:rPr>
            </w:pPr>
            <w:r w:rsidRPr="00062CC5">
              <w:rPr>
                <w:color w:val="000000"/>
                <w:sz w:val="18"/>
                <w:szCs w:val="18"/>
              </w:rPr>
              <w:t>4</w:t>
            </w:r>
          </w:p>
        </w:tc>
        <w:tc>
          <w:tcPr>
            <w:tcW w:w="2977" w:type="dxa"/>
            <w:gridSpan w:val="2"/>
            <w:tcBorders>
              <w:bottom w:val="single" w:sz="4" w:space="0" w:color="auto"/>
            </w:tcBorders>
            <w:vAlign w:val="center"/>
          </w:tcPr>
          <w:p w14:paraId="6DD685D5"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平均热损系数</w:t>
            </w:r>
          </w:p>
        </w:tc>
        <w:tc>
          <w:tcPr>
            <w:tcW w:w="5535" w:type="dxa"/>
            <w:tcBorders>
              <w:bottom w:val="single" w:sz="4" w:space="0" w:color="auto"/>
            </w:tcBorders>
            <w:vAlign w:val="center"/>
          </w:tcPr>
          <w:p w14:paraId="59D93F94"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平均热损系数ULT</w:t>
            </w:r>
            <w:r w:rsidRPr="00062CC5">
              <w:rPr>
                <w:rFonts w:hint="eastAsia"/>
                <w:color w:val="000000"/>
                <w:sz w:val="18"/>
                <w:szCs w:val="18"/>
              </w:rPr>
              <w:t>≤</w:t>
            </w:r>
            <w:r w:rsidRPr="00062CC5">
              <w:rPr>
                <w:color w:val="000000"/>
                <w:sz w:val="18"/>
                <w:szCs w:val="18"/>
              </w:rPr>
              <w:t>0.70W/（m</w:t>
            </w:r>
            <w:r w:rsidRPr="00120E71">
              <w:rPr>
                <w:color w:val="000000"/>
                <w:sz w:val="18"/>
                <w:szCs w:val="18"/>
                <w:vertAlign w:val="superscript"/>
              </w:rPr>
              <w:t>2</w:t>
            </w:r>
            <w:r w:rsidRPr="00062CC5">
              <w:rPr>
                <w:color w:val="000000"/>
                <w:sz w:val="18"/>
                <w:szCs w:val="18"/>
              </w:rPr>
              <w:t xml:space="preserve"> </w:t>
            </w:r>
            <w:r w:rsidRPr="00062CC5">
              <w:rPr>
                <w:color w:val="000000"/>
                <w:sz w:val="18"/>
                <w:szCs w:val="18"/>
              </w:rPr>
              <w:t>·℃</w:t>
            </w:r>
            <w:r w:rsidRPr="00062CC5">
              <w:rPr>
                <w:color w:val="000000"/>
                <w:sz w:val="18"/>
                <w:szCs w:val="18"/>
              </w:rPr>
              <w:t>）</w:t>
            </w:r>
          </w:p>
        </w:tc>
      </w:tr>
      <w:tr w:rsidR="00E649F8" w:rsidRPr="00E43301" w14:paraId="2CBD9472" w14:textId="77777777" w:rsidTr="00722B4C">
        <w:trPr>
          <w:trHeight w:val="284"/>
          <w:jc w:val="center"/>
        </w:trPr>
        <w:tc>
          <w:tcPr>
            <w:tcW w:w="577" w:type="dxa"/>
            <w:vMerge w:val="restart"/>
            <w:vAlign w:val="center"/>
          </w:tcPr>
          <w:p w14:paraId="1A4D8A5D" w14:textId="77777777" w:rsidR="00E649F8" w:rsidRPr="00062CC5" w:rsidRDefault="00E649F8" w:rsidP="00062CC5">
            <w:pPr>
              <w:pStyle w:val="afc"/>
              <w:widowControl w:val="0"/>
              <w:ind w:firstLineChars="0" w:firstLine="0"/>
              <w:jc w:val="center"/>
              <w:rPr>
                <w:color w:val="000000"/>
                <w:sz w:val="18"/>
                <w:szCs w:val="18"/>
              </w:rPr>
            </w:pPr>
            <w:r w:rsidRPr="00062CC5">
              <w:rPr>
                <w:color w:val="000000"/>
                <w:sz w:val="18"/>
                <w:szCs w:val="18"/>
              </w:rPr>
              <w:t>5</w:t>
            </w:r>
          </w:p>
        </w:tc>
        <w:tc>
          <w:tcPr>
            <w:tcW w:w="709" w:type="dxa"/>
            <w:vMerge w:val="restart"/>
            <w:tcBorders>
              <w:right w:val="single" w:sz="4" w:space="0" w:color="auto"/>
            </w:tcBorders>
            <w:vAlign w:val="center"/>
          </w:tcPr>
          <w:p w14:paraId="2BC1C4AA"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真空性能</w:t>
            </w:r>
          </w:p>
        </w:tc>
        <w:tc>
          <w:tcPr>
            <w:tcW w:w="2268" w:type="dxa"/>
            <w:tcBorders>
              <w:left w:val="single" w:sz="4" w:space="0" w:color="auto"/>
              <w:bottom w:val="single" w:sz="4" w:space="0" w:color="auto"/>
            </w:tcBorders>
            <w:vAlign w:val="center"/>
          </w:tcPr>
          <w:p w14:paraId="43A26E0C"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真空夹层内的气体压强</w:t>
            </w:r>
          </w:p>
        </w:tc>
        <w:tc>
          <w:tcPr>
            <w:tcW w:w="5535" w:type="dxa"/>
            <w:tcBorders>
              <w:bottom w:val="single" w:sz="4" w:space="0" w:color="auto"/>
            </w:tcBorders>
            <w:vAlign w:val="center"/>
          </w:tcPr>
          <w:p w14:paraId="4964965B"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玻璃壁上呈现微弱荧光为合格品</w:t>
            </w:r>
            <w:r w:rsidRPr="00062CC5">
              <w:rPr>
                <w:rFonts w:hint="eastAsia"/>
                <w:color w:val="000000"/>
                <w:sz w:val="18"/>
                <w:szCs w:val="18"/>
              </w:rPr>
              <w:t>；</w:t>
            </w:r>
          </w:p>
          <w:p w14:paraId="32E8EC4A"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出现辉光放电，火花穿透玻璃壁或火花发散而玻璃壁上无荧光均为不合格</w:t>
            </w:r>
          </w:p>
        </w:tc>
      </w:tr>
      <w:tr w:rsidR="00E649F8" w:rsidRPr="00E43301" w14:paraId="3F64747A" w14:textId="77777777" w:rsidTr="00722B4C">
        <w:trPr>
          <w:trHeight w:val="284"/>
          <w:jc w:val="center"/>
        </w:trPr>
        <w:tc>
          <w:tcPr>
            <w:tcW w:w="577" w:type="dxa"/>
            <w:vMerge/>
            <w:vAlign w:val="center"/>
          </w:tcPr>
          <w:p w14:paraId="7FF4B0C7" w14:textId="77777777" w:rsidR="00E649F8" w:rsidRPr="00062CC5" w:rsidRDefault="00E649F8" w:rsidP="00062CC5">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692EBA8D" w14:textId="77777777" w:rsidR="00E649F8" w:rsidRPr="00062CC5" w:rsidRDefault="00E649F8" w:rsidP="005728CC">
            <w:pPr>
              <w:pStyle w:val="afc"/>
              <w:widowControl w:val="0"/>
              <w:ind w:firstLineChars="0" w:firstLine="0"/>
              <w:jc w:val="center"/>
              <w:rPr>
                <w:color w:val="000000"/>
                <w:sz w:val="18"/>
                <w:szCs w:val="18"/>
              </w:rPr>
            </w:pPr>
          </w:p>
        </w:tc>
        <w:tc>
          <w:tcPr>
            <w:tcW w:w="2268" w:type="dxa"/>
            <w:tcBorders>
              <w:top w:val="single" w:sz="4" w:space="0" w:color="auto"/>
              <w:left w:val="single" w:sz="4" w:space="0" w:color="auto"/>
            </w:tcBorders>
            <w:vAlign w:val="center"/>
          </w:tcPr>
          <w:p w14:paraId="40B7A198"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真空品质</w:t>
            </w:r>
          </w:p>
        </w:tc>
        <w:tc>
          <w:tcPr>
            <w:tcW w:w="5535" w:type="dxa"/>
            <w:tcBorders>
              <w:top w:val="single" w:sz="4" w:space="0" w:color="auto"/>
            </w:tcBorders>
            <w:vAlign w:val="center"/>
          </w:tcPr>
          <w:p w14:paraId="5FBF0D0C" w14:textId="282DF45C"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内玻璃管于</w:t>
            </w:r>
            <w:r w:rsidR="0076628E" w:rsidRPr="00062CC5">
              <w:rPr>
                <w:rFonts w:hint="eastAsia"/>
                <w:color w:val="000000"/>
                <w:sz w:val="18"/>
                <w:szCs w:val="18"/>
              </w:rPr>
              <w:t>40</w:t>
            </w:r>
            <w:r w:rsidRPr="00062CC5">
              <w:rPr>
                <w:color w:val="000000"/>
                <w:sz w:val="18"/>
                <w:szCs w:val="18"/>
              </w:rPr>
              <w:t>0</w:t>
            </w:r>
            <w:r w:rsidRPr="00062CC5">
              <w:rPr>
                <w:color w:val="000000"/>
                <w:sz w:val="18"/>
                <w:szCs w:val="18"/>
              </w:rPr>
              <w:t>℃</w:t>
            </w:r>
            <w:r w:rsidRPr="00062CC5">
              <w:rPr>
                <w:color w:val="000000"/>
                <w:sz w:val="18"/>
                <w:szCs w:val="18"/>
              </w:rPr>
              <w:t>下，保持48h，吸气镜面轴向长度消失率</w:t>
            </w:r>
            <w:r w:rsidRPr="00062CC5">
              <w:rPr>
                <w:rFonts w:hint="eastAsia"/>
                <w:color w:val="000000"/>
                <w:sz w:val="18"/>
                <w:szCs w:val="18"/>
              </w:rPr>
              <w:t>不应大于</w:t>
            </w:r>
            <w:r w:rsidRPr="00062CC5">
              <w:rPr>
                <w:color w:val="000000"/>
                <w:sz w:val="18"/>
                <w:szCs w:val="18"/>
              </w:rPr>
              <w:t>30%</w:t>
            </w:r>
          </w:p>
        </w:tc>
      </w:tr>
      <w:tr w:rsidR="00E649F8" w:rsidRPr="00E43301" w14:paraId="65E27921" w14:textId="77777777" w:rsidTr="00722B4C">
        <w:trPr>
          <w:trHeight w:val="284"/>
          <w:jc w:val="center"/>
        </w:trPr>
        <w:tc>
          <w:tcPr>
            <w:tcW w:w="577" w:type="dxa"/>
            <w:vAlign w:val="center"/>
          </w:tcPr>
          <w:p w14:paraId="0BD55479" w14:textId="77777777" w:rsidR="00E649F8" w:rsidRPr="00062CC5" w:rsidRDefault="00E649F8" w:rsidP="00062CC5">
            <w:pPr>
              <w:pStyle w:val="afc"/>
              <w:widowControl w:val="0"/>
              <w:ind w:firstLineChars="0" w:firstLine="0"/>
              <w:jc w:val="center"/>
              <w:rPr>
                <w:color w:val="000000"/>
                <w:sz w:val="18"/>
                <w:szCs w:val="18"/>
              </w:rPr>
            </w:pPr>
            <w:r w:rsidRPr="00062CC5">
              <w:rPr>
                <w:color w:val="000000"/>
                <w:sz w:val="18"/>
                <w:szCs w:val="18"/>
              </w:rPr>
              <w:t>6</w:t>
            </w:r>
          </w:p>
        </w:tc>
        <w:tc>
          <w:tcPr>
            <w:tcW w:w="2977" w:type="dxa"/>
            <w:gridSpan w:val="2"/>
            <w:tcBorders>
              <w:bottom w:val="single" w:sz="4" w:space="0" w:color="auto"/>
            </w:tcBorders>
            <w:vAlign w:val="center"/>
          </w:tcPr>
          <w:p w14:paraId="12166BDE"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耐热冲击</w:t>
            </w:r>
          </w:p>
        </w:tc>
        <w:tc>
          <w:tcPr>
            <w:tcW w:w="5535" w:type="dxa"/>
            <w:tcBorders>
              <w:bottom w:val="single" w:sz="4" w:space="0" w:color="auto"/>
            </w:tcBorders>
            <w:vAlign w:val="center"/>
          </w:tcPr>
          <w:p w14:paraId="0134E930"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应能承受不高于0</w:t>
            </w:r>
            <w:r w:rsidRPr="00062CC5">
              <w:rPr>
                <w:color w:val="000000"/>
                <w:sz w:val="18"/>
                <w:szCs w:val="18"/>
              </w:rPr>
              <w:t>℃</w:t>
            </w:r>
            <w:r w:rsidRPr="00062CC5">
              <w:rPr>
                <w:color w:val="000000"/>
                <w:sz w:val="18"/>
                <w:szCs w:val="18"/>
              </w:rPr>
              <w:t>的冰水混合体</w:t>
            </w:r>
            <w:r w:rsidRPr="00062CC5">
              <w:rPr>
                <w:rFonts w:hint="eastAsia"/>
                <w:color w:val="000000"/>
                <w:sz w:val="18"/>
                <w:szCs w:val="18"/>
              </w:rPr>
              <w:t>与</w:t>
            </w:r>
            <w:r w:rsidRPr="00062CC5">
              <w:rPr>
                <w:color w:val="000000"/>
                <w:sz w:val="18"/>
                <w:szCs w:val="18"/>
              </w:rPr>
              <w:t>不低于90</w:t>
            </w:r>
            <w:r w:rsidRPr="00062CC5">
              <w:rPr>
                <w:color w:val="000000"/>
                <w:sz w:val="18"/>
                <w:szCs w:val="18"/>
              </w:rPr>
              <w:t>℃</w:t>
            </w:r>
            <w:r w:rsidRPr="00062CC5">
              <w:rPr>
                <w:color w:val="000000"/>
                <w:sz w:val="18"/>
                <w:szCs w:val="18"/>
              </w:rPr>
              <w:t>热水交替反复冲击</w:t>
            </w:r>
            <w:r w:rsidRPr="00062CC5">
              <w:rPr>
                <w:rFonts w:hint="eastAsia"/>
                <w:color w:val="000000"/>
                <w:sz w:val="18"/>
                <w:szCs w:val="18"/>
              </w:rPr>
              <w:t>3</w:t>
            </w:r>
            <w:r w:rsidRPr="00062CC5">
              <w:rPr>
                <w:color w:val="000000"/>
                <w:sz w:val="18"/>
                <w:szCs w:val="18"/>
              </w:rPr>
              <w:t>次而不损坏。。</w:t>
            </w:r>
          </w:p>
        </w:tc>
      </w:tr>
      <w:tr w:rsidR="00E649F8" w:rsidRPr="00E43301" w14:paraId="315CE35B" w14:textId="77777777" w:rsidTr="00722B4C">
        <w:trPr>
          <w:trHeight w:val="284"/>
          <w:jc w:val="center"/>
        </w:trPr>
        <w:tc>
          <w:tcPr>
            <w:tcW w:w="577" w:type="dxa"/>
            <w:vAlign w:val="center"/>
          </w:tcPr>
          <w:p w14:paraId="3C4DC4A6" w14:textId="77777777" w:rsidR="00E649F8" w:rsidRPr="00062CC5" w:rsidRDefault="00E649F8" w:rsidP="00062CC5">
            <w:pPr>
              <w:pStyle w:val="afc"/>
              <w:widowControl w:val="0"/>
              <w:ind w:firstLineChars="0" w:firstLine="0"/>
              <w:jc w:val="center"/>
              <w:rPr>
                <w:color w:val="000000"/>
                <w:sz w:val="18"/>
                <w:szCs w:val="18"/>
              </w:rPr>
            </w:pPr>
            <w:r w:rsidRPr="00062CC5">
              <w:rPr>
                <w:color w:val="000000"/>
                <w:sz w:val="18"/>
                <w:szCs w:val="18"/>
              </w:rPr>
              <w:t>7</w:t>
            </w:r>
          </w:p>
        </w:tc>
        <w:tc>
          <w:tcPr>
            <w:tcW w:w="2977" w:type="dxa"/>
            <w:gridSpan w:val="2"/>
            <w:tcBorders>
              <w:top w:val="single" w:sz="4" w:space="0" w:color="auto"/>
              <w:bottom w:val="single" w:sz="4" w:space="0" w:color="auto"/>
            </w:tcBorders>
            <w:vAlign w:val="center"/>
          </w:tcPr>
          <w:p w14:paraId="0E7DFB8F"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耐压</w:t>
            </w:r>
          </w:p>
        </w:tc>
        <w:tc>
          <w:tcPr>
            <w:tcW w:w="5535" w:type="dxa"/>
            <w:tcBorders>
              <w:top w:val="single" w:sz="4" w:space="0" w:color="auto"/>
              <w:bottom w:val="single" w:sz="4" w:space="0" w:color="auto"/>
            </w:tcBorders>
            <w:vAlign w:val="center"/>
          </w:tcPr>
          <w:p w14:paraId="12285BF8"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水压为0.6MPa，保持1</w:t>
            </w:r>
            <w:r w:rsidRPr="00062CC5">
              <w:rPr>
                <w:rFonts w:hint="eastAsia"/>
                <w:color w:val="000000"/>
                <w:sz w:val="18"/>
                <w:szCs w:val="18"/>
              </w:rPr>
              <w:t>m</w:t>
            </w:r>
            <w:r w:rsidRPr="00062CC5">
              <w:rPr>
                <w:color w:val="000000"/>
                <w:sz w:val="18"/>
                <w:szCs w:val="18"/>
              </w:rPr>
              <w:t>in，全玻璃真空太阳集热管应无损坏</w:t>
            </w:r>
          </w:p>
        </w:tc>
      </w:tr>
      <w:tr w:rsidR="00E649F8" w:rsidRPr="00E43301" w14:paraId="2C58B582" w14:textId="77777777" w:rsidTr="00722B4C">
        <w:trPr>
          <w:trHeight w:val="284"/>
          <w:jc w:val="center"/>
        </w:trPr>
        <w:tc>
          <w:tcPr>
            <w:tcW w:w="577" w:type="dxa"/>
            <w:vAlign w:val="center"/>
          </w:tcPr>
          <w:p w14:paraId="538ADE9E" w14:textId="77777777" w:rsidR="00E649F8" w:rsidRPr="00062CC5" w:rsidRDefault="00E649F8" w:rsidP="00062CC5">
            <w:pPr>
              <w:pStyle w:val="afc"/>
              <w:widowControl w:val="0"/>
              <w:ind w:firstLineChars="0" w:firstLine="0"/>
              <w:jc w:val="center"/>
              <w:rPr>
                <w:color w:val="000000"/>
                <w:sz w:val="18"/>
                <w:szCs w:val="18"/>
              </w:rPr>
            </w:pPr>
            <w:r w:rsidRPr="00062CC5">
              <w:rPr>
                <w:color w:val="000000"/>
                <w:sz w:val="18"/>
                <w:szCs w:val="18"/>
              </w:rPr>
              <w:t>8</w:t>
            </w:r>
          </w:p>
        </w:tc>
        <w:tc>
          <w:tcPr>
            <w:tcW w:w="2977" w:type="dxa"/>
            <w:gridSpan w:val="2"/>
            <w:tcBorders>
              <w:top w:val="single" w:sz="4" w:space="0" w:color="auto"/>
              <w:bottom w:val="single" w:sz="4" w:space="0" w:color="auto"/>
            </w:tcBorders>
            <w:vAlign w:val="center"/>
          </w:tcPr>
          <w:p w14:paraId="118B34F5"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抗机械冲击</w:t>
            </w:r>
          </w:p>
        </w:tc>
        <w:tc>
          <w:tcPr>
            <w:tcW w:w="5535" w:type="dxa"/>
            <w:tcBorders>
              <w:top w:val="single" w:sz="4" w:space="0" w:color="auto"/>
              <w:bottom w:val="single" w:sz="4" w:space="0" w:color="auto"/>
            </w:tcBorders>
            <w:vAlign w:val="center"/>
          </w:tcPr>
          <w:p w14:paraId="247B6183" w14:textId="77777777" w:rsidR="00E649F8" w:rsidRPr="00062CC5" w:rsidRDefault="00E649F8" w:rsidP="00062CC5">
            <w:pPr>
              <w:pStyle w:val="afc"/>
              <w:widowControl w:val="0"/>
              <w:ind w:firstLineChars="0" w:firstLine="0"/>
              <w:jc w:val="left"/>
              <w:rPr>
                <w:color w:val="000000"/>
                <w:sz w:val="18"/>
                <w:szCs w:val="18"/>
              </w:rPr>
            </w:pPr>
            <w:r w:rsidRPr="00062CC5">
              <w:rPr>
                <w:rFonts w:hint="eastAsia"/>
                <w:color w:val="000000"/>
                <w:sz w:val="18"/>
                <w:szCs w:val="18"/>
              </w:rPr>
              <w:t>质量为1</w:t>
            </w:r>
            <w:r w:rsidRPr="00062CC5">
              <w:rPr>
                <w:color w:val="000000"/>
                <w:sz w:val="18"/>
                <w:szCs w:val="18"/>
              </w:rPr>
              <w:t>50g</w:t>
            </w:r>
            <w:r w:rsidRPr="00062CC5">
              <w:rPr>
                <w:color w:val="000000"/>
                <w:sz w:val="18"/>
                <w:szCs w:val="18"/>
              </w:rPr>
              <w:t>±</w:t>
            </w:r>
            <w:r w:rsidRPr="00062CC5">
              <w:rPr>
                <w:color w:val="000000"/>
                <w:sz w:val="18"/>
                <w:szCs w:val="18"/>
              </w:rPr>
              <w:t>10g的钢球对准集热管中部与两支撑点中部，钢球底部至玻璃管撞击处450mm，自由落下，垂直撞击在集热管上，集热管应无损坏</w:t>
            </w:r>
          </w:p>
        </w:tc>
      </w:tr>
      <w:tr w:rsidR="00E649F8" w:rsidRPr="00E43301" w14:paraId="541F497D" w14:textId="77777777" w:rsidTr="00722B4C">
        <w:trPr>
          <w:trHeight w:val="284"/>
          <w:jc w:val="center"/>
        </w:trPr>
        <w:tc>
          <w:tcPr>
            <w:tcW w:w="577" w:type="dxa"/>
            <w:vMerge w:val="restart"/>
            <w:vAlign w:val="center"/>
          </w:tcPr>
          <w:p w14:paraId="62380AAD" w14:textId="77777777" w:rsidR="00E649F8" w:rsidRPr="00062CC5" w:rsidRDefault="00E649F8" w:rsidP="00062CC5">
            <w:pPr>
              <w:pStyle w:val="afc"/>
              <w:widowControl w:val="0"/>
              <w:ind w:firstLineChars="0" w:firstLine="0"/>
              <w:jc w:val="center"/>
              <w:rPr>
                <w:color w:val="000000"/>
                <w:sz w:val="18"/>
                <w:szCs w:val="18"/>
              </w:rPr>
            </w:pPr>
            <w:r w:rsidRPr="00062CC5">
              <w:rPr>
                <w:color w:val="000000"/>
                <w:sz w:val="18"/>
                <w:szCs w:val="18"/>
              </w:rPr>
              <w:t>9</w:t>
            </w:r>
          </w:p>
        </w:tc>
        <w:tc>
          <w:tcPr>
            <w:tcW w:w="709" w:type="dxa"/>
            <w:vMerge w:val="restart"/>
            <w:tcBorders>
              <w:top w:val="single" w:sz="4" w:space="0" w:color="auto"/>
              <w:right w:val="single" w:sz="4" w:space="0" w:color="auto"/>
            </w:tcBorders>
            <w:vAlign w:val="center"/>
          </w:tcPr>
          <w:p w14:paraId="1AFE6F82"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外观与尺寸</w:t>
            </w:r>
          </w:p>
        </w:tc>
        <w:tc>
          <w:tcPr>
            <w:tcW w:w="2268" w:type="dxa"/>
            <w:tcBorders>
              <w:top w:val="single" w:sz="4" w:space="0" w:color="auto"/>
              <w:left w:val="single" w:sz="4" w:space="0" w:color="auto"/>
              <w:bottom w:val="single" w:sz="4" w:space="0" w:color="auto"/>
            </w:tcBorders>
            <w:vAlign w:val="center"/>
          </w:tcPr>
          <w:p w14:paraId="2E088DD8"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罩玻璃管</w:t>
            </w:r>
          </w:p>
        </w:tc>
        <w:tc>
          <w:tcPr>
            <w:tcW w:w="5535" w:type="dxa"/>
            <w:tcBorders>
              <w:top w:val="single" w:sz="4" w:space="0" w:color="auto"/>
              <w:bottom w:val="single" w:sz="4" w:space="0" w:color="auto"/>
            </w:tcBorders>
            <w:vAlign w:val="center"/>
          </w:tcPr>
          <w:p w14:paraId="1936531D" w14:textId="77777777" w:rsidR="00E649F8" w:rsidRPr="00062CC5" w:rsidRDefault="00E649F8" w:rsidP="00062CC5">
            <w:pPr>
              <w:pStyle w:val="afc"/>
              <w:widowControl w:val="0"/>
              <w:ind w:firstLineChars="0" w:firstLine="0"/>
              <w:rPr>
                <w:color w:val="000000"/>
                <w:sz w:val="18"/>
                <w:szCs w:val="18"/>
              </w:rPr>
            </w:pPr>
            <w:r w:rsidRPr="00062CC5">
              <w:rPr>
                <w:color w:val="000000"/>
                <w:sz w:val="18"/>
                <w:szCs w:val="18"/>
              </w:rPr>
              <w:t>罩玻璃管表面轻微划伤累计长度不大于管长的1/3</w:t>
            </w:r>
          </w:p>
        </w:tc>
      </w:tr>
      <w:tr w:rsidR="00E649F8" w:rsidRPr="00E43301" w14:paraId="6E94CAB6" w14:textId="77777777" w:rsidTr="00722B4C">
        <w:trPr>
          <w:trHeight w:val="284"/>
          <w:jc w:val="center"/>
        </w:trPr>
        <w:tc>
          <w:tcPr>
            <w:tcW w:w="577" w:type="dxa"/>
            <w:vMerge/>
            <w:vAlign w:val="center"/>
          </w:tcPr>
          <w:p w14:paraId="4F5324F7" w14:textId="77777777" w:rsidR="00E649F8" w:rsidRPr="00062CC5" w:rsidRDefault="00E649F8" w:rsidP="00062CC5">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43BDE86E" w14:textId="77777777" w:rsidR="00E649F8" w:rsidRPr="00062CC5" w:rsidRDefault="00E649F8" w:rsidP="005728CC">
            <w:pPr>
              <w:pStyle w:val="afc"/>
              <w:widowControl w:val="0"/>
              <w:ind w:firstLineChars="0" w:firstLine="0"/>
              <w:jc w:val="center"/>
              <w:rPr>
                <w:color w:val="000000"/>
                <w:sz w:val="18"/>
                <w:szCs w:val="18"/>
              </w:rPr>
            </w:pPr>
          </w:p>
        </w:tc>
        <w:tc>
          <w:tcPr>
            <w:tcW w:w="2268" w:type="dxa"/>
            <w:tcBorders>
              <w:top w:val="single" w:sz="4" w:space="0" w:color="auto"/>
              <w:left w:val="single" w:sz="4" w:space="0" w:color="auto"/>
              <w:bottom w:val="single" w:sz="4" w:space="0" w:color="auto"/>
            </w:tcBorders>
            <w:vAlign w:val="center"/>
          </w:tcPr>
          <w:p w14:paraId="678A8F7D"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吸收涂层外观</w:t>
            </w:r>
          </w:p>
        </w:tc>
        <w:tc>
          <w:tcPr>
            <w:tcW w:w="5535" w:type="dxa"/>
            <w:tcBorders>
              <w:top w:val="single" w:sz="4" w:space="0" w:color="auto"/>
            </w:tcBorders>
            <w:vAlign w:val="center"/>
          </w:tcPr>
          <w:p w14:paraId="49AF8BD8"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选择性吸收涂层不得有污渍、起皮或脱落</w:t>
            </w:r>
          </w:p>
        </w:tc>
      </w:tr>
      <w:tr w:rsidR="00E649F8" w:rsidRPr="00E43301" w14:paraId="5D1BAE1C" w14:textId="77777777" w:rsidTr="00722B4C">
        <w:trPr>
          <w:trHeight w:val="284"/>
          <w:jc w:val="center"/>
        </w:trPr>
        <w:tc>
          <w:tcPr>
            <w:tcW w:w="577" w:type="dxa"/>
            <w:vMerge/>
            <w:vAlign w:val="center"/>
          </w:tcPr>
          <w:p w14:paraId="5D31A1E0" w14:textId="77777777" w:rsidR="00E649F8" w:rsidRPr="00062CC5" w:rsidRDefault="00E649F8" w:rsidP="00062CC5">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541BEEA8" w14:textId="77777777" w:rsidR="00E649F8" w:rsidRPr="00062CC5" w:rsidRDefault="00E649F8" w:rsidP="005728CC">
            <w:pPr>
              <w:pStyle w:val="afc"/>
              <w:widowControl w:val="0"/>
              <w:ind w:firstLineChars="0" w:firstLine="0"/>
              <w:jc w:val="center"/>
              <w:rPr>
                <w:color w:val="000000"/>
                <w:sz w:val="18"/>
                <w:szCs w:val="18"/>
              </w:rPr>
            </w:pPr>
          </w:p>
        </w:tc>
        <w:tc>
          <w:tcPr>
            <w:tcW w:w="2268" w:type="dxa"/>
            <w:tcBorders>
              <w:top w:val="single" w:sz="4" w:space="0" w:color="auto"/>
              <w:left w:val="single" w:sz="4" w:space="0" w:color="auto"/>
              <w:bottom w:val="single" w:sz="4" w:space="0" w:color="auto"/>
            </w:tcBorders>
            <w:vAlign w:val="center"/>
          </w:tcPr>
          <w:p w14:paraId="4E9F8C88"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吸收涂层颜色变浅区长度</w:t>
            </w:r>
          </w:p>
        </w:tc>
        <w:tc>
          <w:tcPr>
            <w:tcW w:w="5535" w:type="dxa"/>
            <w:vAlign w:val="center"/>
          </w:tcPr>
          <w:p w14:paraId="59DF0DA7"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距离全玻璃真空太阳集热管开口端的选择性吸收涂层颜色明显变浅区不应大于30mm</w:t>
            </w:r>
          </w:p>
        </w:tc>
      </w:tr>
      <w:tr w:rsidR="00E649F8" w:rsidRPr="00E43301" w14:paraId="72DA69A0" w14:textId="77777777" w:rsidTr="00722B4C">
        <w:trPr>
          <w:trHeight w:val="284"/>
          <w:jc w:val="center"/>
        </w:trPr>
        <w:tc>
          <w:tcPr>
            <w:tcW w:w="577" w:type="dxa"/>
            <w:vMerge/>
            <w:vAlign w:val="center"/>
          </w:tcPr>
          <w:p w14:paraId="09F35E56" w14:textId="77777777" w:rsidR="00E649F8" w:rsidRPr="00062CC5" w:rsidRDefault="00E649F8" w:rsidP="00062CC5">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5876CDE0" w14:textId="77777777" w:rsidR="00E649F8" w:rsidRPr="00062CC5" w:rsidRDefault="00E649F8" w:rsidP="005728CC">
            <w:pPr>
              <w:pStyle w:val="afc"/>
              <w:widowControl w:val="0"/>
              <w:ind w:firstLineChars="0" w:firstLine="0"/>
              <w:jc w:val="center"/>
              <w:rPr>
                <w:color w:val="000000"/>
                <w:sz w:val="18"/>
                <w:szCs w:val="18"/>
              </w:rPr>
            </w:pPr>
          </w:p>
        </w:tc>
        <w:tc>
          <w:tcPr>
            <w:tcW w:w="2268" w:type="dxa"/>
            <w:tcBorders>
              <w:top w:val="single" w:sz="4" w:space="0" w:color="auto"/>
              <w:left w:val="single" w:sz="4" w:space="0" w:color="auto"/>
              <w:bottom w:val="single" w:sz="4" w:space="0" w:color="auto"/>
            </w:tcBorders>
            <w:vAlign w:val="center"/>
          </w:tcPr>
          <w:p w14:paraId="60C4F2E6"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支承件</w:t>
            </w:r>
          </w:p>
        </w:tc>
        <w:tc>
          <w:tcPr>
            <w:tcW w:w="5535" w:type="dxa"/>
            <w:vAlign w:val="center"/>
          </w:tcPr>
          <w:p w14:paraId="7EA74A4D"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支承件不得明显变色，放置端正，不松动</w:t>
            </w:r>
          </w:p>
        </w:tc>
      </w:tr>
      <w:tr w:rsidR="00E649F8" w:rsidRPr="00E43301" w14:paraId="78F16B7D" w14:textId="77777777" w:rsidTr="00722B4C">
        <w:trPr>
          <w:trHeight w:val="284"/>
          <w:jc w:val="center"/>
        </w:trPr>
        <w:tc>
          <w:tcPr>
            <w:tcW w:w="577" w:type="dxa"/>
            <w:vMerge/>
            <w:vAlign w:val="center"/>
          </w:tcPr>
          <w:p w14:paraId="4013107E" w14:textId="77777777" w:rsidR="00E649F8" w:rsidRPr="00062CC5" w:rsidRDefault="00E649F8" w:rsidP="00062CC5">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366C84DF" w14:textId="77777777" w:rsidR="00E649F8" w:rsidRPr="00062CC5" w:rsidRDefault="00E649F8" w:rsidP="005728CC">
            <w:pPr>
              <w:pStyle w:val="afc"/>
              <w:widowControl w:val="0"/>
              <w:ind w:firstLineChars="0" w:firstLine="0"/>
              <w:jc w:val="center"/>
              <w:rPr>
                <w:color w:val="000000"/>
                <w:sz w:val="18"/>
                <w:szCs w:val="18"/>
              </w:rPr>
            </w:pPr>
          </w:p>
        </w:tc>
        <w:tc>
          <w:tcPr>
            <w:tcW w:w="2268" w:type="dxa"/>
            <w:tcBorders>
              <w:top w:val="single" w:sz="4" w:space="0" w:color="auto"/>
              <w:left w:val="single" w:sz="4" w:space="0" w:color="auto"/>
              <w:bottom w:val="single" w:sz="4" w:space="0" w:color="auto"/>
            </w:tcBorders>
            <w:vAlign w:val="center"/>
          </w:tcPr>
          <w:p w14:paraId="7C322358"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开口端</w:t>
            </w:r>
          </w:p>
        </w:tc>
        <w:tc>
          <w:tcPr>
            <w:tcW w:w="5535" w:type="dxa"/>
            <w:vAlign w:val="center"/>
          </w:tcPr>
          <w:p w14:paraId="2A82D9FC"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全玻璃真空太阳集热管开口端内、</w:t>
            </w:r>
            <w:proofErr w:type="gramStart"/>
            <w:r w:rsidRPr="00062CC5">
              <w:rPr>
                <w:color w:val="000000"/>
                <w:sz w:val="18"/>
                <w:szCs w:val="18"/>
              </w:rPr>
              <w:t>罩管过渡</w:t>
            </w:r>
            <w:proofErr w:type="gramEnd"/>
            <w:r w:rsidRPr="00062CC5">
              <w:rPr>
                <w:color w:val="000000"/>
                <w:sz w:val="18"/>
                <w:szCs w:val="18"/>
              </w:rPr>
              <w:t>圆滑，无</w:t>
            </w:r>
            <w:proofErr w:type="gramStart"/>
            <w:r w:rsidRPr="00062CC5">
              <w:rPr>
                <w:color w:val="000000"/>
                <w:sz w:val="18"/>
                <w:szCs w:val="18"/>
              </w:rPr>
              <w:t>黏</w:t>
            </w:r>
            <w:proofErr w:type="gramEnd"/>
            <w:r w:rsidRPr="00062CC5">
              <w:rPr>
                <w:color w:val="000000"/>
                <w:sz w:val="18"/>
                <w:szCs w:val="18"/>
              </w:rPr>
              <w:t>连，无玻璃堆积，端面和内、</w:t>
            </w:r>
            <w:proofErr w:type="gramStart"/>
            <w:r w:rsidRPr="00062CC5">
              <w:rPr>
                <w:color w:val="000000"/>
                <w:sz w:val="18"/>
                <w:szCs w:val="18"/>
              </w:rPr>
              <w:t>罩管表面</w:t>
            </w:r>
            <w:proofErr w:type="gramEnd"/>
            <w:r w:rsidRPr="00062CC5">
              <w:rPr>
                <w:color w:val="000000"/>
                <w:sz w:val="18"/>
                <w:szCs w:val="18"/>
              </w:rPr>
              <w:t>应平整，厚度均匀，无喇叭状和明显变形</w:t>
            </w:r>
          </w:p>
        </w:tc>
      </w:tr>
      <w:tr w:rsidR="00E649F8" w:rsidRPr="00E43301" w14:paraId="090623AC" w14:textId="77777777" w:rsidTr="00722B4C">
        <w:trPr>
          <w:trHeight w:val="284"/>
          <w:jc w:val="center"/>
        </w:trPr>
        <w:tc>
          <w:tcPr>
            <w:tcW w:w="577" w:type="dxa"/>
            <w:vMerge/>
            <w:vAlign w:val="center"/>
          </w:tcPr>
          <w:p w14:paraId="60B59D88" w14:textId="77777777" w:rsidR="00E649F8" w:rsidRPr="00062CC5" w:rsidRDefault="00E649F8" w:rsidP="00062CC5">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326965D0" w14:textId="77777777" w:rsidR="00E649F8" w:rsidRPr="00062CC5" w:rsidRDefault="00E649F8" w:rsidP="005728CC">
            <w:pPr>
              <w:pStyle w:val="afc"/>
              <w:widowControl w:val="0"/>
              <w:ind w:firstLineChars="0" w:firstLine="0"/>
              <w:jc w:val="center"/>
              <w:rPr>
                <w:color w:val="000000"/>
                <w:sz w:val="18"/>
                <w:szCs w:val="18"/>
              </w:rPr>
            </w:pPr>
          </w:p>
        </w:tc>
        <w:tc>
          <w:tcPr>
            <w:tcW w:w="2268" w:type="dxa"/>
            <w:tcBorders>
              <w:top w:val="single" w:sz="4" w:space="0" w:color="auto"/>
              <w:left w:val="single" w:sz="4" w:space="0" w:color="auto"/>
              <w:bottom w:val="single" w:sz="4" w:space="0" w:color="auto"/>
            </w:tcBorders>
            <w:vAlign w:val="center"/>
          </w:tcPr>
          <w:p w14:paraId="1073BCA0"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集热管长度偏差</w:t>
            </w:r>
          </w:p>
        </w:tc>
        <w:tc>
          <w:tcPr>
            <w:tcW w:w="5535" w:type="dxa"/>
            <w:vAlign w:val="center"/>
          </w:tcPr>
          <w:p w14:paraId="4317F45B"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偏差不应大于标称长度的</w:t>
            </w:r>
            <w:r w:rsidRPr="00062CC5">
              <w:rPr>
                <w:color w:val="000000"/>
                <w:sz w:val="18"/>
                <w:szCs w:val="18"/>
              </w:rPr>
              <w:t>±</w:t>
            </w:r>
            <w:r w:rsidRPr="00062CC5">
              <w:rPr>
                <w:color w:val="000000"/>
                <w:sz w:val="18"/>
                <w:szCs w:val="18"/>
              </w:rPr>
              <w:t>0.5％</w:t>
            </w:r>
          </w:p>
        </w:tc>
      </w:tr>
      <w:tr w:rsidR="00E649F8" w:rsidRPr="00E43301" w14:paraId="714FDD57" w14:textId="77777777" w:rsidTr="00722B4C">
        <w:trPr>
          <w:trHeight w:val="284"/>
          <w:jc w:val="center"/>
        </w:trPr>
        <w:tc>
          <w:tcPr>
            <w:tcW w:w="577" w:type="dxa"/>
            <w:vMerge/>
            <w:vAlign w:val="center"/>
          </w:tcPr>
          <w:p w14:paraId="4B934471" w14:textId="77777777" w:rsidR="00E649F8" w:rsidRPr="00062CC5" w:rsidRDefault="00E649F8" w:rsidP="00062CC5">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6BB57D69" w14:textId="77777777" w:rsidR="00E649F8" w:rsidRPr="00062CC5" w:rsidRDefault="00E649F8" w:rsidP="005728CC">
            <w:pPr>
              <w:pStyle w:val="afc"/>
              <w:widowControl w:val="0"/>
              <w:ind w:firstLineChars="0" w:firstLine="0"/>
              <w:jc w:val="center"/>
              <w:rPr>
                <w:color w:val="000000"/>
                <w:sz w:val="18"/>
                <w:szCs w:val="18"/>
              </w:rPr>
            </w:pPr>
          </w:p>
        </w:tc>
        <w:tc>
          <w:tcPr>
            <w:tcW w:w="2268" w:type="dxa"/>
            <w:tcBorders>
              <w:top w:val="single" w:sz="4" w:space="0" w:color="auto"/>
              <w:left w:val="single" w:sz="4" w:space="0" w:color="auto"/>
              <w:bottom w:val="single" w:sz="4" w:space="0" w:color="auto"/>
            </w:tcBorders>
            <w:vAlign w:val="center"/>
          </w:tcPr>
          <w:p w14:paraId="2C992799"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弯曲度</w:t>
            </w:r>
          </w:p>
        </w:tc>
        <w:tc>
          <w:tcPr>
            <w:tcW w:w="5535" w:type="dxa"/>
            <w:vAlign w:val="center"/>
          </w:tcPr>
          <w:p w14:paraId="0A90D534"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弯曲度</w:t>
            </w:r>
            <w:r w:rsidRPr="00062CC5">
              <w:rPr>
                <w:rFonts w:hint="eastAsia"/>
                <w:color w:val="000000"/>
                <w:sz w:val="18"/>
                <w:szCs w:val="18"/>
              </w:rPr>
              <w:t>不应大于</w:t>
            </w:r>
            <w:r w:rsidRPr="00062CC5">
              <w:rPr>
                <w:color w:val="000000"/>
                <w:sz w:val="18"/>
                <w:szCs w:val="18"/>
              </w:rPr>
              <w:t>0.2％</w:t>
            </w:r>
          </w:p>
        </w:tc>
      </w:tr>
      <w:tr w:rsidR="00E649F8" w:rsidRPr="00E43301" w14:paraId="7CBE08C1" w14:textId="77777777" w:rsidTr="00722B4C">
        <w:trPr>
          <w:trHeight w:val="284"/>
          <w:jc w:val="center"/>
        </w:trPr>
        <w:tc>
          <w:tcPr>
            <w:tcW w:w="577" w:type="dxa"/>
            <w:vMerge/>
            <w:vAlign w:val="center"/>
          </w:tcPr>
          <w:p w14:paraId="1FEB4E50" w14:textId="77777777" w:rsidR="00E649F8" w:rsidRPr="00062CC5" w:rsidRDefault="00E649F8" w:rsidP="00062CC5">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212828B5" w14:textId="77777777" w:rsidR="00E649F8" w:rsidRPr="00062CC5" w:rsidRDefault="00E649F8" w:rsidP="005728CC">
            <w:pPr>
              <w:pStyle w:val="afc"/>
              <w:widowControl w:val="0"/>
              <w:ind w:firstLineChars="0" w:firstLine="0"/>
              <w:jc w:val="center"/>
              <w:rPr>
                <w:color w:val="000000"/>
                <w:sz w:val="18"/>
                <w:szCs w:val="18"/>
              </w:rPr>
            </w:pPr>
          </w:p>
        </w:tc>
        <w:tc>
          <w:tcPr>
            <w:tcW w:w="2268" w:type="dxa"/>
            <w:tcBorders>
              <w:top w:val="single" w:sz="4" w:space="0" w:color="auto"/>
              <w:left w:val="single" w:sz="4" w:space="0" w:color="auto"/>
              <w:bottom w:val="single" w:sz="4" w:space="0" w:color="auto"/>
            </w:tcBorders>
            <w:vAlign w:val="center"/>
          </w:tcPr>
          <w:p w14:paraId="1CAE72D6"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径向最大、最小尺寸比值</w:t>
            </w:r>
          </w:p>
        </w:tc>
        <w:tc>
          <w:tcPr>
            <w:tcW w:w="5535" w:type="dxa"/>
            <w:vAlign w:val="center"/>
          </w:tcPr>
          <w:p w14:paraId="6B782F5E"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最大、最小径向比</w:t>
            </w:r>
            <w:r w:rsidRPr="00062CC5">
              <w:rPr>
                <w:rFonts w:hint="eastAsia"/>
                <w:color w:val="000000"/>
                <w:sz w:val="18"/>
                <w:szCs w:val="18"/>
              </w:rPr>
              <w:t>不应大于</w:t>
            </w:r>
            <w:r w:rsidRPr="00062CC5">
              <w:rPr>
                <w:color w:val="000000"/>
                <w:sz w:val="18"/>
                <w:szCs w:val="18"/>
              </w:rPr>
              <w:t>1.02</w:t>
            </w:r>
          </w:p>
        </w:tc>
      </w:tr>
      <w:tr w:rsidR="00E649F8" w:rsidRPr="00E43301" w14:paraId="727AF539" w14:textId="77777777" w:rsidTr="00722B4C">
        <w:trPr>
          <w:trHeight w:val="284"/>
          <w:jc w:val="center"/>
        </w:trPr>
        <w:tc>
          <w:tcPr>
            <w:tcW w:w="577" w:type="dxa"/>
            <w:vMerge/>
            <w:vAlign w:val="center"/>
          </w:tcPr>
          <w:p w14:paraId="2162CBA0" w14:textId="77777777" w:rsidR="00E649F8" w:rsidRPr="00062CC5" w:rsidRDefault="00E649F8" w:rsidP="00062CC5">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662A882C" w14:textId="77777777" w:rsidR="00E649F8" w:rsidRPr="00062CC5" w:rsidRDefault="00E649F8" w:rsidP="005728CC">
            <w:pPr>
              <w:pStyle w:val="afc"/>
              <w:widowControl w:val="0"/>
              <w:ind w:firstLineChars="0" w:firstLine="0"/>
              <w:jc w:val="center"/>
              <w:rPr>
                <w:color w:val="000000"/>
                <w:sz w:val="18"/>
                <w:szCs w:val="18"/>
              </w:rPr>
            </w:pPr>
          </w:p>
        </w:tc>
        <w:tc>
          <w:tcPr>
            <w:tcW w:w="2268" w:type="dxa"/>
            <w:tcBorders>
              <w:top w:val="single" w:sz="4" w:space="0" w:color="auto"/>
              <w:left w:val="single" w:sz="4" w:space="0" w:color="auto"/>
            </w:tcBorders>
            <w:vAlign w:val="center"/>
          </w:tcPr>
          <w:p w14:paraId="08B6F207" w14:textId="77777777" w:rsidR="00E649F8" w:rsidRPr="00062CC5" w:rsidRDefault="00E649F8" w:rsidP="005728CC">
            <w:pPr>
              <w:pStyle w:val="afc"/>
              <w:widowControl w:val="0"/>
              <w:ind w:firstLineChars="0" w:firstLine="0"/>
              <w:jc w:val="center"/>
              <w:rPr>
                <w:color w:val="000000"/>
                <w:sz w:val="18"/>
                <w:szCs w:val="18"/>
              </w:rPr>
            </w:pPr>
            <w:r w:rsidRPr="00062CC5">
              <w:rPr>
                <w:color w:val="000000"/>
                <w:sz w:val="18"/>
                <w:szCs w:val="18"/>
              </w:rPr>
              <w:t>排气管</w:t>
            </w:r>
          </w:p>
        </w:tc>
        <w:tc>
          <w:tcPr>
            <w:tcW w:w="5535" w:type="dxa"/>
            <w:vAlign w:val="center"/>
          </w:tcPr>
          <w:p w14:paraId="6D6FBB8D" w14:textId="77777777" w:rsidR="00E649F8" w:rsidRPr="00062CC5" w:rsidRDefault="00E649F8" w:rsidP="00062CC5">
            <w:pPr>
              <w:pStyle w:val="afc"/>
              <w:widowControl w:val="0"/>
              <w:ind w:firstLineChars="0" w:firstLine="0"/>
              <w:jc w:val="left"/>
              <w:rPr>
                <w:color w:val="000000"/>
                <w:sz w:val="18"/>
                <w:szCs w:val="18"/>
              </w:rPr>
            </w:pPr>
            <w:r w:rsidRPr="00062CC5">
              <w:rPr>
                <w:color w:val="000000"/>
                <w:sz w:val="18"/>
                <w:szCs w:val="18"/>
              </w:rPr>
              <w:t>排气</w:t>
            </w:r>
            <w:proofErr w:type="gramStart"/>
            <w:r w:rsidRPr="00062CC5">
              <w:rPr>
                <w:color w:val="000000"/>
                <w:sz w:val="18"/>
                <w:szCs w:val="18"/>
              </w:rPr>
              <w:t>管封离</w:t>
            </w:r>
            <w:proofErr w:type="gramEnd"/>
            <w:r w:rsidRPr="00062CC5">
              <w:rPr>
                <w:color w:val="000000"/>
                <w:sz w:val="18"/>
                <w:szCs w:val="18"/>
              </w:rPr>
              <w:t>长度</w:t>
            </w:r>
            <w:r w:rsidRPr="00062CC5">
              <w:rPr>
                <w:rFonts w:hint="eastAsia"/>
                <w:color w:val="000000"/>
                <w:sz w:val="18"/>
                <w:szCs w:val="18"/>
              </w:rPr>
              <w:t>不应大于</w:t>
            </w:r>
            <w:r w:rsidRPr="00062CC5">
              <w:rPr>
                <w:color w:val="000000"/>
                <w:sz w:val="18"/>
                <w:szCs w:val="18"/>
              </w:rPr>
              <w:t>15mm</w:t>
            </w:r>
          </w:p>
        </w:tc>
      </w:tr>
    </w:tbl>
    <w:p w14:paraId="1EFE7DA7" w14:textId="4CD4626F" w:rsidR="00ED2CC9" w:rsidRDefault="00D7049F" w:rsidP="00ED2CC9">
      <w:pPr>
        <w:pStyle w:val="a4"/>
      </w:pPr>
      <w:bookmarkStart w:id="19" w:name="_Toc181367449"/>
      <w:r w:rsidRPr="00D7049F">
        <w:t>全玻璃热管真空太阳集热管</w:t>
      </w:r>
      <w:bookmarkEnd w:id="19"/>
    </w:p>
    <w:p w14:paraId="35D022FA" w14:textId="669ECBB6" w:rsidR="00D7049F" w:rsidRPr="00E649F8" w:rsidRDefault="00D7049F" w:rsidP="00D7049F">
      <w:pPr>
        <w:snapToGrid/>
        <w:ind w:firstLine="420"/>
      </w:pPr>
      <w:r w:rsidRPr="00E649F8">
        <w:t>全玻璃</w:t>
      </w:r>
      <w:r>
        <w:rPr>
          <w:rFonts w:hint="eastAsia"/>
        </w:rPr>
        <w:t>热管</w:t>
      </w:r>
      <w:r w:rsidRPr="00E649F8">
        <w:t>真空太阳集热管</w:t>
      </w:r>
      <w:r w:rsidR="00C44651">
        <w:rPr>
          <w:rFonts w:hint="eastAsia"/>
        </w:rPr>
        <w:t>的</w:t>
      </w:r>
      <w:r w:rsidRPr="00E649F8">
        <w:rPr>
          <w:rFonts w:hint="eastAsia"/>
        </w:rPr>
        <w:t>性能</w:t>
      </w:r>
      <w:r w:rsidRPr="00E649F8">
        <w:t>应符合</w:t>
      </w:r>
      <w:r w:rsidRPr="00E649F8">
        <w:rPr>
          <w:rFonts w:hint="eastAsia"/>
        </w:rPr>
        <w:t>表</w:t>
      </w:r>
      <w:r w:rsidR="00304D5E">
        <w:rPr>
          <w:rFonts w:hint="eastAsia"/>
        </w:rPr>
        <w:t>3</w:t>
      </w:r>
      <w:r w:rsidRPr="00E649F8">
        <w:t>的</w:t>
      </w:r>
      <w:r>
        <w:rPr>
          <w:rFonts w:hint="eastAsia"/>
        </w:rPr>
        <w:t>要求，其他未列出的项目应符合G</w:t>
      </w:r>
      <w:r>
        <w:t xml:space="preserve">B/T </w:t>
      </w:r>
      <w:r>
        <w:rPr>
          <w:rFonts w:hint="eastAsia"/>
        </w:rPr>
        <w:t>26975的规定。</w:t>
      </w:r>
    </w:p>
    <w:p w14:paraId="0CDA8ECA" w14:textId="427446C4" w:rsidR="00D7049F" w:rsidRPr="00E649F8" w:rsidRDefault="00D7049F" w:rsidP="00364951">
      <w:pPr>
        <w:pStyle w:val="aff7"/>
      </w:pPr>
      <w:r w:rsidRPr="00E649F8">
        <w:t>表</w:t>
      </w:r>
      <w:r w:rsidR="00304D5E">
        <w:rPr>
          <w:rFonts w:hint="eastAsia"/>
        </w:rPr>
        <w:t>3</w:t>
      </w:r>
      <w:r w:rsidRPr="00E649F8">
        <w:t xml:space="preserve"> 全玻璃</w:t>
      </w:r>
      <w:r>
        <w:rPr>
          <w:rFonts w:hint="eastAsia"/>
        </w:rPr>
        <w:t>热管</w:t>
      </w:r>
      <w:r w:rsidRPr="00E649F8">
        <w:t>真空太阳集热管</w:t>
      </w:r>
      <w:r>
        <w:rPr>
          <w:rFonts w:hint="eastAsia"/>
        </w:rPr>
        <w:t>性能要求</w:t>
      </w:r>
    </w:p>
    <w:tbl>
      <w:tblPr>
        <w:tblW w:w="91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9"/>
        <w:gridCol w:w="709"/>
        <w:gridCol w:w="2268"/>
        <w:gridCol w:w="5528"/>
      </w:tblGrid>
      <w:tr w:rsidR="00D7049F" w:rsidRPr="00E43301" w14:paraId="198CD95D" w14:textId="77777777" w:rsidTr="00730E51">
        <w:trPr>
          <w:trHeight w:val="284"/>
          <w:jc w:val="center"/>
        </w:trPr>
        <w:tc>
          <w:tcPr>
            <w:tcW w:w="609" w:type="dxa"/>
            <w:vAlign w:val="center"/>
          </w:tcPr>
          <w:p w14:paraId="35D6E0D4" w14:textId="77777777" w:rsidR="00D7049F" w:rsidRPr="00304D5E" w:rsidRDefault="00D7049F" w:rsidP="00304D5E">
            <w:pPr>
              <w:pStyle w:val="afc"/>
              <w:widowControl w:val="0"/>
              <w:ind w:firstLineChars="0" w:firstLine="0"/>
              <w:jc w:val="center"/>
              <w:rPr>
                <w:color w:val="000000"/>
                <w:sz w:val="18"/>
                <w:szCs w:val="18"/>
              </w:rPr>
            </w:pPr>
            <w:r w:rsidRPr="00304D5E">
              <w:rPr>
                <w:rFonts w:hint="eastAsia"/>
                <w:color w:val="000000"/>
                <w:sz w:val="18"/>
                <w:szCs w:val="18"/>
              </w:rPr>
              <w:t>序号</w:t>
            </w:r>
          </w:p>
        </w:tc>
        <w:tc>
          <w:tcPr>
            <w:tcW w:w="2977" w:type="dxa"/>
            <w:gridSpan w:val="2"/>
            <w:tcBorders>
              <w:bottom w:val="single" w:sz="4" w:space="0" w:color="auto"/>
            </w:tcBorders>
            <w:vAlign w:val="center"/>
          </w:tcPr>
          <w:p w14:paraId="0F7BF019" w14:textId="77777777" w:rsidR="00D7049F" w:rsidRPr="00304D5E" w:rsidRDefault="00D7049F" w:rsidP="00304D5E">
            <w:pPr>
              <w:pStyle w:val="afc"/>
              <w:widowControl w:val="0"/>
              <w:ind w:firstLineChars="0" w:firstLine="0"/>
              <w:jc w:val="center"/>
              <w:rPr>
                <w:color w:val="000000"/>
                <w:sz w:val="18"/>
                <w:szCs w:val="18"/>
              </w:rPr>
            </w:pPr>
            <w:r w:rsidRPr="00304D5E">
              <w:rPr>
                <w:color w:val="000000"/>
                <w:sz w:val="18"/>
                <w:szCs w:val="18"/>
              </w:rPr>
              <w:t>项目</w:t>
            </w:r>
          </w:p>
        </w:tc>
        <w:tc>
          <w:tcPr>
            <w:tcW w:w="5528" w:type="dxa"/>
            <w:tcBorders>
              <w:bottom w:val="single" w:sz="4" w:space="0" w:color="auto"/>
            </w:tcBorders>
            <w:vAlign w:val="center"/>
          </w:tcPr>
          <w:p w14:paraId="20B6A2B6" w14:textId="77777777" w:rsidR="00D7049F" w:rsidRPr="00304D5E" w:rsidRDefault="00D7049F" w:rsidP="00304D5E">
            <w:pPr>
              <w:pStyle w:val="afc"/>
              <w:widowControl w:val="0"/>
              <w:ind w:firstLineChars="0" w:firstLine="0"/>
              <w:jc w:val="center"/>
              <w:rPr>
                <w:color w:val="000000"/>
                <w:sz w:val="18"/>
                <w:szCs w:val="18"/>
              </w:rPr>
            </w:pPr>
            <w:r w:rsidRPr="00304D5E">
              <w:rPr>
                <w:rFonts w:hint="eastAsia"/>
                <w:color w:val="000000"/>
                <w:sz w:val="18"/>
                <w:szCs w:val="18"/>
              </w:rPr>
              <w:t>性能</w:t>
            </w:r>
            <w:r w:rsidRPr="00304D5E">
              <w:rPr>
                <w:color w:val="000000"/>
                <w:sz w:val="18"/>
                <w:szCs w:val="18"/>
              </w:rPr>
              <w:t>要求</w:t>
            </w:r>
          </w:p>
        </w:tc>
      </w:tr>
      <w:tr w:rsidR="00D7049F" w:rsidRPr="00E43301" w14:paraId="20319886" w14:textId="77777777" w:rsidTr="00730E51">
        <w:trPr>
          <w:trHeight w:val="284"/>
          <w:jc w:val="center"/>
        </w:trPr>
        <w:tc>
          <w:tcPr>
            <w:tcW w:w="609" w:type="dxa"/>
            <w:vMerge w:val="restart"/>
            <w:vAlign w:val="center"/>
          </w:tcPr>
          <w:p w14:paraId="4B7B95EF" w14:textId="77777777" w:rsidR="00D7049F" w:rsidRPr="00304D5E" w:rsidRDefault="00D7049F" w:rsidP="00304D5E">
            <w:pPr>
              <w:pStyle w:val="afc"/>
              <w:widowControl w:val="0"/>
              <w:ind w:firstLineChars="0" w:firstLine="0"/>
              <w:jc w:val="center"/>
              <w:rPr>
                <w:color w:val="000000"/>
                <w:sz w:val="18"/>
                <w:szCs w:val="18"/>
              </w:rPr>
            </w:pPr>
            <w:r w:rsidRPr="00304D5E">
              <w:rPr>
                <w:color w:val="000000"/>
                <w:sz w:val="18"/>
                <w:szCs w:val="18"/>
              </w:rPr>
              <w:t>1</w:t>
            </w:r>
          </w:p>
        </w:tc>
        <w:tc>
          <w:tcPr>
            <w:tcW w:w="709" w:type="dxa"/>
            <w:vMerge w:val="restart"/>
            <w:vAlign w:val="center"/>
          </w:tcPr>
          <w:p w14:paraId="5F33C0CC" w14:textId="0BA30043" w:rsidR="00D7049F" w:rsidRPr="00304D5E" w:rsidRDefault="00D7049F" w:rsidP="005728CC">
            <w:pPr>
              <w:pStyle w:val="afc"/>
              <w:widowControl w:val="0"/>
              <w:ind w:firstLineChars="0" w:firstLine="0"/>
              <w:jc w:val="center"/>
              <w:rPr>
                <w:color w:val="000000"/>
                <w:sz w:val="18"/>
                <w:szCs w:val="18"/>
              </w:rPr>
            </w:pPr>
            <w:r w:rsidRPr="00304D5E">
              <w:rPr>
                <w:color w:val="000000"/>
                <w:sz w:val="18"/>
                <w:szCs w:val="18"/>
              </w:rPr>
              <w:t>材料检验</w:t>
            </w:r>
          </w:p>
        </w:tc>
        <w:tc>
          <w:tcPr>
            <w:tcW w:w="2268" w:type="dxa"/>
            <w:vAlign w:val="center"/>
          </w:tcPr>
          <w:p w14:paraId="5F783D2E" w14:textId="77777777" w:rsidR="00D7049F" w:rsidRPr="00304D5E" w:rsidRDefault="00D7049F" w:rsidP="005728CC">
            <w:pPr>
              <w:pStyle w:val="afc"/>
              <w:widowControl w:val="0"/>
              <w:ind w:firstLineChars="0" w:firstLine="0"/>
              <w:jc w:val="center"/>
              <w:rPr>
                <w:color w:val="000000"/>
                <w:sz w:val="18"/>
                <w:szCs w:val="18"/>
              </w:rPr>
            </w:pPr>
            <w:r w:rsidRPr="00304D5E">
              <w:rPr>
                <w:rFonts w:hint="eastAsia"/>
                <w:color w:val="000000"/>
                <w:sz w:val="18"/>
                <w:szCs w:val="18"/>
              </w:rPr>
              <w:t>罩玻璃管</w:t>
            </w:r>
            <w:r w:rsidRPr="00304D5E">
              <w:rPr>
                <w:color w:val="000000"/>
                <w:sz w:val="18"/>
                <w:szCs w:val="18"/>
              </w:rPr>
              <w:t>太阳透射比</w:t>
            </w:r>
          </w:p>
        </w:tc>
        <w:tc>
          <w:tcPr>
            <w:tcW w:w="5528" w:type="dxa"/>
            <w:tcBorders>
              <w:bottom w:val="single" w:sz="4" w:space="0" w:color="auto"/>
            </w:tcBorders>
            <w:vAlign w:val="center"/>
          </w:tcPr>
          <w:p w14:paraId="22CFFD35"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τ</w:t>
            </w:r>
            <w:r w:rsidRPr="00304D5E">
              <w:rPr>
                <w:rFonts w:hint="eastAsia"/>
                <w:color w:val="000000"/>
                <w:sz w:val="18"/>
                <w:szCs w:val="18"/>
              </w:rPr>
              <w:t>≥</w:t>
            </w:r>
            <w:r w:rsidRPr="00304D5E">
              <w:rPr>
                <w:color w:val="000000"/>
                <w:sz w:val="18"/>
                <w:szCs w:val="18"/>
              </w:rPr>
              <w:t>0.90（AM1.5）</w:t>
            </w:r>
          </w:p>
        </w:tc>
      </w:tr>
      <w:tr w:rsidR="00D7049F" w:rsidRPr="00E43301" w14:paraId="18F121A8" w14:textId="77777777" w:rsidTr="00730E51">
        <w:trPr>
          <w:trHeight w:val="284"/>
          <w:jc w:val="center"/>
        </w:trPr>
        <w:tc>
          <w:tcPr>
            <w:tcW w:w="609" w:type="dxa"/>
            <w:vMerge/>
            <w:vAlign w:val="center"/>
          </w:tcPr>
          <w:p w14:paraId="29B4FDFC" w14:textId="77777777" w:rsidR="00D7049F" w:rsidRPr="00304D5E" w:rsidRDefault="00D7049F" w:rsidP="00304D5E">
            <w:pPr>
              <w:pStyle w:val="afc"/>
              <w:widowControl w:val="0"/>
              <w:ind w:firstLineChars="0" w:firstLine="0"/>
              <w:jc w:val="center"/>
              <w:rPr>
                <w:color w:val="000000"/>
                <w:sz w:val="18"/>
                <w:szCs w:val="18"/>
              </w:rPr>
            </w:pPr>
          </w:p>
        </w:tc>
        <w:tc>
          <w:tcPr>
            <w:tcW w:w="709" w:type="dxa"/>
            <w:vMerge/>
            <w:vAlign w:val="center"/>
          </w:tcPr>
          <w:p w14:paraId="1F8073F5" w14:textId="77777777" w:rsidR="00D7049F" w:rsidRPr="00304D5E" w:rsidRDefault="00D7049F" w:rsidP="005728CC">
            <w:pPr>
              <w:pStyle w:val="afc"/>
              <w:widowControl w:val="0"/>
              <w:ind w:firstLineChars="0" w:firstLine="0"/>
              <w:jc w:val="center"/>
              <w:rPr>
                <w:color w:val="000000"/>
                <w:sz w:val="18"/>
                <w:szCs w:val="18"/>
              </w:rPr>
            </w:pPr>
          </w:p>
        </w:tc>
        <w:tc>
          <w:tcPr>
            <w:tcW w:w="2268" w:type="dxa"/>
            <w:vAlign w:val="center"/>
          </w:tcPr>
          <w:p w14:paraId="1DED3574" w14:textId="77777777" w:rsidR="00D7049F" w:rsidRPr="00304D5E" w:rsidRDefault="00D7049F" w:rsidP="005728CC">
            <w:pPr>
              <w:pStyle w:val="afc"/>
              <w:widowControl w:val="0"/>
              <w:ind w:firstLineChars="0" w:firstLine="0"/>
              <w:jc w:val="center"/>
              <w:rPr>
                <w:color w:val="000000"/>
                <w:sz w:val="18"/>
                <w:szCs w:val="18"/>
              </w:rPr>
            </w:pPr>
            <w:r w:rsidRPr="00304D5E">
              <w:rPr>
                <w:rFonts w:hint="eastAsia"/>
                <w:color w:val="000000"/>
                <w:sz w:val="18"/>
                <w:szCs w:val="18"/>
              </w:rPr>
              <w:t>吸热涂层</w:t>
            </w:r>
            <w:r w:rsidRPr="00304D5E">
              <w:rPr>
                <w:color w:val="000000"/>
                <w:sz w:val="18"/>
                <w:szCs w:val="18"/>
              </w:rPr>
              <w:t>太阳吸收比</w:t>
            </w:r>
          </w:p>
        </w:tc>
        <w:tc>
          <w:tcPr>
            <w:tcW w:w="5528" w:type="dxa"/>
            <w:tcBorders>
              <w:top w:val="single" w:sz="4" w:space="0" w:color="auto"/>
              <w:bottom w:val="single" w:sz="4" w:space="0" w:color="auto"/>
            </w:tcBorders>
            <w:vAlign w:val="center"/>
          </w:tcPr>
          <w:p w14:paraId="30286681"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α</w:t>
            </w:r>
            <w:r w:rsidRPr="00304D5E">
              <w:rPr>
                <w:rFonts w:hint="eastAsia"/>
                <w:color w:val="000000"/>
                <w:sz w:val="18"/>
                <w:szCs w:val="18"/>
              </w:rPr>
              <w:t>≥</w:t>
            </w:r>
            <w:r w:rsidRPr="00304D5E">
              <w:rPr>
                <w:color w:val="000000"/>
                <w:sz w:val="18"/>
                <w:szCs w:val="18"/>
              </w:rPr>
              <w:t>0.90（AM1.5）</w:t>
            </w:r>
          </w:p>
        </w:tc>
      </w:tr>
      <w:tr w:rsidR="00D7049F" w:rsidRPr="00E43301" w14:paraId="05F53E12" w14:textId="77777777" w:rsidTr="00730E51">
        <w:trPr>
          <w:trHeight w:val="284"/>
          <w:jc w:val="center"/>
        </w:trPr>
        <w:tc>
          <w:tcPr>
            <w:tcW w:w="609" w:type="dxa"/>
            <w:vMerge/>
            <w:vAlign w:val="center"/>
          </w:tcPr>
          <w:p w14:paraId="75A4E5BF" w14:textId="77777777" w:rsidR="00D7049F" w:rsidRPr="00304D5E" w:rsidRDefault="00D7049F" w:rsidP="00304D5E">
            <w:pPr>
              <w:pStyle w:val="afc"/>
              <w:widowControl w:val="0"/>
              <w:ind w:firstLineChars="0" w:firstLine="0"/>
              <w:jc w:val="center"/>
              <w:rPr>
                <w:color w:val="000000"/>
                <w:sz w:val="18"/>
                <w:szCs w:val="18"/>
              </w:rPr>
            </w:pPr>
          </w:p>
        </w:tc>
        <w:tc>
          <w:tcPr>
            <w:tcW w:w="709" w:type="dxa"/>
            <w:vMerge/>
            <w:vAlign w:val="center"/>
          </w:tcPr>
          <w:p w14:paraId="520EC7AC" w14:textId="77777777" w:rsidR="00D7049F" w:rsidRPr="00304D5E" w:rsidRDefault="00D7049F" w:rsidP="005728CC">
            <w:pPr>
              <w:pStyle w:val="afc"/>
              <w:widowControl w:val="0"/>
              <w:ind w:firstLineChars="0" w:firstLine="0"/>
              <w:jc w:val="center"/>
              <w:rPr>
                <w:color w:val="000000"/>
                <w:sz w:val="18"/>
                <w:szCs w:val="18"/>
              </w:rPr>
            </w:pPr>
          </w:p>
        </w:tc>
        <w:tc>
          <w:tcPr>
            <w:tcW w:w="2268" w:type="dxa"/>
            <w:tcBorders>
              <w:top w:val="single" w:sz="4" w:space="0" w:color="auto"/>
            </w:tcBorders>
            <w:vAlign w:val="center"/>
          </w:tcPr>
          <w:p w14:paraId="1C0EF1EB" w14:textId="77777777" w:rsidR="00D7049F" w:rsidRPr="00304D5E" w:rsidRDefault="00D7049F" w:rsidP="005728CC">
            <w:pPr>
              <w:pStyle w:val="afc"/>
              <w:widowControl w:val="0"/>
              <w:ind w:firstLineChars="0" w:firstLine="0"/>
              <w:jc w:val="center"/>
              <w:rPr>
                <w:color w:val="000000"/>
                <w:sz w:val="18"/>
                <w:szCs w:val="18"/>
              </w:rPr>
            </w:pPr>
            <w:r w:rsidRPr="00304D5E">
              <w:rPr>
                <w:color w:val="000000"/>
                <w:sz w:val="18"/>
                <w:szCs w:val="18"/>
              </w:rPr>
              <w:t>结石、节</w:t>
            </w:r>
            <w:proofErr w:type="gramStart"/>
            <w:r w:rsidRPr="00304D5E">
              <w:rPr>
                <w:color w:val="000000"/>
                <w:sz w:val="18"/>
                <w:szCs w:val="18"/>
              </w:rPr>
              <w:t>瘤数量</w:t>
            </w:r>
            <w:proofErr w:type="gramEnd"/>
          </w:p>
        </w:tc>
        <w:tc>
          <w:tcPr>
            <w:tcW w:w="5528" w:type="dxa"/>
            <w:tcBorders>
              <w:top w:val="single" w:sz="4" w:space="0" w:color="auto"/>
            </w:tcBorders>
            <w:vAlign w:val="center"/>
          </w:tcPr>
          <w:p w14:paraId="04639573"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玻璃管上不大于1.0mm的结石不得密集，即10mm</w:t>
            </w:r>
            <w:r w:rsidRPr="00304D5E">
              <w:rPr>
                <w:color w:val="000000"/>
                <w:sz w:val="18"/>
                <w:szCs w:val="18"/>
              </w:rPr>
              <w:t>×</w:t>
            </w:r>
            <w:r w:rsidRPr="00304D5E">
              <w:rPr>
                <w:color w:val="000000"/>
                <w:sz w:val="18"/>
                <w:szCs w:val="18"/>
              </w:rPr>
              <w:t>10mm范围内不得多于</w:t>
            </w:r>
            <w:r w:rsidRPr="00304D5E">
              <w:rPr>
                <w:rFonts w:hint="eastAsia"/>
                <w:color w:val="000000"/>
                <w:sz w:val="18"/>
                <w:szCs w:val="18"/>
              </w:rPr>
              <w:t>1</w:t>
            </w:r>
            <w:r w:rsidRPr="00304D5E">
              <w:rPr>
                <w:color w:val="000000"/>
                <w:sz w:val="18"/>
                <w:szCs w:val="18"/>
              </w:rPr>
              <w:t>个，整支管子上不得多于</w:t>
            </w:r>
            <w:r w:rsidRPr="00304D5E">
              <w:rPr>
                <w:rFonts w:hint="eastAsia"/>
                <w:color w:val="000000"/>
                <w:sz w:val="18"/>
                <w:szCs w:val="18"/>
              </w:rPr>
              <w:t>5</w:t>
            </w:r>
            <w:r w:rsidRPr="00304D5E">
              <w:rPr>
                <w:color w:val="000000"/>
                <w:sz w:val="18"/>
                <w:szCs w:val="18"/>
              </w:rPr>
              <w:t>个，结石周围不得有裂纹，大于1.0mm 的结石不得存在</w:t>
            </w:r>
            <w:r w:rsidRPr="00304D5E">
              <w:rPr>
                <w:rFonts w:hint="eastAsia"/>
                <w:color w:val="000000"/>
                <w:sz w:val="18"/>
                <w:szCs w:val="18"/>
              </w:rPr>
              <w:t>，</w:t>
            </w:r>
            <w:r w:rsidRPr="00304D5E">
              <w:rPr>
                <w:color w:val="000000"/>
                <w:sz w:val="18"/>
                <w:szCs w:val="18"/>
              </w:rPr>
              <w:t>内玻璃管上不得有结石；</w:t>
            </w:r>
          </w:p>
          <w:p w14:paraId="7B68FE6B"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玻璃管上不大于1.5mm的节</w:t>
            </w:r>
            <w:proofErr w:type="gramStart"/>
            <w:r w:rsidRPr="00304D5E">
              <w:rPr>
                <w:color w:val="000000"/>
                <w:sz w:val="18"/>
                <w:szCs w:val="18"/>
              </w:rPr>
              <w:t>瘤不得</w:t>
            </w:r>
            <w:proofErr w:type="gramEnd"/>
            <w:r w:rsidRPr="00304D5E">
              <w:rPr>
                <w:color w:val="000000"/>
                <w:sz w:val="18"/>
                <w:szCs w:val="18"/>
              </w:rPr>
              <w:t>密集，即10mm</w:t>
            </w:r>
            <w:r w:rsidRPr="00304D5E">
              <w:rPr>
                <w:color w:val="000000"/>
                <w:sz w:val="18"/>
                <w:szCs w:val="18"/>
              </w:rPr>
              <w:t>×</w:t>
            </w:r>
            <w:r w:rsidRPr="00304D5E">
              <w:rPr>
                <w:color w:val="000000"/>
                <w:sz w:val="18"/>
                <w:szCs w:val="18"/>
              </w:rPr>
              <w:t>10mm范围内不得多于</w:t>
            </w:r>
            <w:r w:rsidRPr="00304D5E">
              <w:rPr>
                <w:rFonts w:hint="eastAsia"/>
                <w:color w:val="000000"/>
                <w:sz w:val="18"/>
                <w:szCs w:val="18"/>
              </w:rPr>
              <w:t>2</w:t>
            </w:r>
            <w:r w:rsidRPr="00304D5E">
              <w:rPr>
                <w:color w:val="000000"/>
                <w:sz w:val="18"/>
                <w:szCs w:val="18"/>
              </w:rPr>
              <w:t>个，整支管子上，不大于2.5mm的节</w:t>
            </w:r>
            <w:proofErr w:type="gramStart"/>
            <w:r w:rsidRPr="00304D5E">
              <w:rPr>
                <w:color w:val="000000"/>
                <w:sz w:val="18"/>
                <w:szCs w:val="18"/>
              </w:rPr>
              <w:t>瘤不得</w:t>
            </w:r>
            <w:proofErr w:type="gramEnd"/>
            <w:r w:rsidRPr="00304D5E">
              <w:rPr>
                <w:color w:val="000000"/>
                <w:sz w:val="18"/>
                <w:szCs w:val="18"/>
              </w:rPr>
              <w:t>多于</w:t>
            </w:r>
            <w:r w:rsidRPr="00304D5E">
              <w:rPr>
                <w:rFonts w:hint="eastAsia"/>
                <w:color w:val="000000"/>
                <w:sz w:val="18"/>
                <w:szCs w:val="18"/>
              </w:rPr>
              <w:t>5</w:t>
            </w:r>
            <w:r w:rsidRPr="00304D5E">
              <w:rPr>
                <w:color w:val="000000"/>
                <w:sz w:val="18"/>
                <w:szCs w:val="18"/>
              </w:rPr>
              <w:t>个，大于2.5mm节</w:t>
            </w:r>
            <w:proofErr w:type="gramStart"/>
            <w:r w:rsidRPr="00304D5E">
              <w:rPr>
                <w:color w:val="000000"/>
                <w:sz w:val="18"/>
                <w:szCs w:val="18"/>
              </w:rPr>
              <w:t>瘤不得</w:t>
            </w:r>
            <w:proofErr w:type="gramEnd"/>
            <w:r w:rsidRPr="00304D5E">
              <w:rPr>
                <w:color w:val="000000"/>
                <w:sz w:val="18"/>
                <w:szCs w:val="18"/>
              </w:rPr>
              <w:t>存在</w:t>
            </w:r>
          </w:p>
        </w:tc>
      </w:tr>
      <w:tr w:rsidR="00D7049F" w:rsidRPr="00E43301" w14:paraId="03AB8974" w14:textId="77777777" w:rsidTr="00730E51">
        <w:trPr>
          <w:trHeight w:val="284"/>
          <w:jc w:val="center"/>
        </w:trPr>
        <w:tc>
          <w:tcPr>
            <w:tcW w:w="609" w:type="dxa"/>
            <w:vAlign w:val="center"/>
          </w:tcPr>
          <w:p w14:paraId="2C5ADAEF" w14:textId="77777777" w:rsidR="00D7049F" w:rsidRPr="00304D5E" w:rsidRDefault="00D7049F" w:rsidP="00304D5E">
            <w:pPr>
              <w:pStyle w:val="afc"/>
              <w:widowControl w:val="0"/>
              <w:ind w:firstLineChars="0" w:firstLine="0"/>
              <w:jc w:val="center"/>
              <w:rPr>
                <w:color w:val="000000"/>
                <w:sz w:val="18"/>
                <w:szCs w:val="18"/>
              </w:rPr>
            </w:pPr>
            <w:r w:rsidRPr="00304D5E">
              <w:rPr>
                <w:color w:val="000000"/>
                <w:sz w:val="18"/>
                <w:szCs w:val="18"/>
              </w:rPr>
              <w:t>2</w:t>
            </w:r>
          </w:p>
        </w:tc>
        <w:tc>
          <w:tcPr>
            <w:tcW w:w="2977" w:type="dxa"/>
            <w:gridSpan w:val="2"/>
            <w:tcBorders>
              <w:bottom w:val="single" w:sz="4" w:space="0" w:color="auto"/>
            </w:tcBorders>
            <w:vAlign w:val="center"/>
          </w:tcPr>
          <w:p w14:paraId="348DC49D" w14:textId="77777777" w:rsidR="00D7049F" w:rsidRPr="00304D5E" w:rsidRDefault="00D7049F" w:rsidP="005728CC">
            <w:pPr>
              <w:pStyle w:val="afc"/>
              <w:widowControl w:val="0"/>
              <w:ind w:firstLineChars="0" w:firstLine="0"/>
              <w:jc w:val="center"/>
              <w:rPr>
                <w:color w:val="000000"/>
                <w:sz w:val="18"/>
                <w:szCs w:val="18"/>
              </w:rPr>
            </w:pPr>
            <w:r w:rsidRPr="00304D5E">
              <w:rPr>
                <w:color w:val="000000"/>
                <w:sz w:val="18"/>
                <w:szCs w:val="18"/>
              </w:rPr>
              <w:t>空晒性能参数</w:t>
            </w:r>
          </w:p>
        </w:tc>
        <w:tc>
          <w:tcPr>
            <w:tcW w:w="5528" w:type="dxa"/>
            <w:tcBorders>
              <w:bottom w:val="single" w:sz="4" w:space="0" w:color="auto"/>
            </w:tcBorders>
            <w:vAlign w:val="center"/>
          </w:tcPr>
          <w:p w14:paraId="3DBC80F2"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空晒性能参数Y</w:t>
            </w:r>
            <w:r w:rsidRPr="00304D5E">
              <w:rPr>
                <w:rFonts w:hint="eastAsia"/>
                <w:color w:val="000000"/>
                <w:sz w:val="18"/>
                <w:szCs w:val="18"/>
              </w:rPr>
              <w:t>≥</w:t>
            </w:r>
            <w:r w:rsidRPr="00304D5E">
              <w:rPr>
                <w:color w:val="000000"/>
                <w:sz w:val="18"/>
                <w:szCs w:val="18"/>
              </w:rPr>
              <w:t>90 m</w:t>
            </w:r>
            <w:r w:rsidRPr="00120E71">
              <w:rPr>
                <w:color w:val="000000"/>
                <w:sz w:val="18"/>
                <w:szCs w:val="18"/>
                <w:vertAlign w:val="superscript"/>
              </w:rPr>
              <w:t>2</w:t>
            </w:r>
            <w:r w:rsidRPr="00304D5E">
              <w:rPr>
                <w:color w:val="000000"/>
                <w:sz w:val="18"/>
                <w:szCs w:val="18"/>
              </w:rPr>
              <w:t>·℃</w:t>
            </w:r>
            <w:r w:rsidRPr="00304D5E">
              <w:rPr>
                <w:color w:val="000000"/>
                <w:sz w:val="18"/>
                <w:szCs w:val="18"/>
              </w:rPr>
              <w:t>/kW</w:t>
            </w:r>
          </w:p>
        </w:tc>
      </w:tr>
      <w:tr w:rsidR="00D7049F" w:rsidRPr="00E43301" w14:paraId="6103E909" w14:textId="77777777" w:rsidTr="00730E51">
        <w:trPr>
          <w:trHeight w:val="284"/>
          <w:jc w:val="center"/>
        </w:trPr>
        <w:tc>
          <w:tcPr>
            <w:tcW w:w="609" w:type="dxa"/>
            <w:vAlign w:val="center"/>
          </w:tcPr>
          <w:p w14:paraId="66C4C9D5" w14:textId="77777777" w:rsidR="00D7049F" w:rsidRPr="00304D5E" w:rsidRDefault="00D7049F" w:rsidP="00304D5E">
            <w:pPr>
              <w:pStyle w:val="afc"/>
              <w:widowControl w:val="0"/>
              <w:ind w:firstLineChars="0" w:firstLine="0"/>
              <w:jc w:val="center"/>
              <w:rPr>
                <w:color w:val="000000"/>
                <w:sz w:val="18"/>
                <w:szCs w:val="18"/>
              </w:rPr>
            </w:pPr>
            <w:r w:rsidRPr="00304D5E">
              <w:rPr>
                <w:color w:val="000000"/>
                <w:sz w:val="18"/>
                <w:szCs w:val="18"/>
              </w:rPr>
              <w:t>3</w:t>
            </w:r>
          </w:p>
        </w:tc>
        <w:tc>
          <w:tcPr>
            <w:tcW w:w="2977" w:type="dxa"/>
            <w:gridSpan w:val="2"/>
            <w:vAlign w:val="center"/>
          </w:tcPr>
          <w:p w14:paraId="267FCE0B" w14:textId="77777777" w:rsidR="00D7049F" w:rsidRPr="00304D5E" w:rsidRDefault="00D7049F" w:rsidP="005728CC">
            <w:pPr>
              <w:pStyle w:val="afc"/>
              <w:widowControl w:val="0"/>
              <w:ind w:firstLineChars="0" w:firstLine="0"/>
              <w:jc w:val="center"/>
              <w:rPr>
                <w:color w:val="000000"/>
                <w:sz w:val="18"/>
                <w:szCs w:val="18"/>
              </w:rPr>
            </w:pPr>
            <w:proofErr w:type="gramStart"/>
            <w:r w:rsidRPr="00304D5E">
              <w:rPr>
                <w:color w:val="000000"/>
                <w:sz w:val="18"/>
                <w:szCs w:val="18"/>
              </w:rPr>
              <w:t>闷</w:t>
            </w:r>
            <w:proofErr w:type="gramEnd"/>
            <w:r w:rsidRPr="00304D5E">
              <w:rPr>
                <w:color w:val="000000"/>
                <w:sz w:val="18"/>
                <w:szCs w:val="18"/>
              </w:rPr>
              <w:t>晒太阳辐照量</w:t>
            </w:r>
          </w:p>
        </w:tc>
        <w:tc>
          <w:tcPr>
            <w:tcW w:w="5528" w:type="dxa"/>
            <w:tcBorders>
              <w:bottom w:val="single" w:sz="4" w:space="0" w:color="auto"/>
            </w:tcBorders>
            <w:vAlign w:val="center"/>
          </w:tcPr>
          <w:p w14:paraId="1010316C"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罩玻璃管外径为47mm，H</w:t>
            </w:r>
            <w:r w:rsidRPr="00304D5E">
              <w:rPr>
                <w:rFonts w:hint="eastAsia"/>
                <w:color w:val="000000"/>
                <w:sz w:val="18"/>
                <w:szCs w:val="18"/>
              </w:rPr>
              <w:t>≤</w:t>
            </w:r>
            <w:r w:rsidRPr="00304D5E">
              <w:rPr>
                <w:color w:val="000000"/>
                <w:sz w:val="18"/>
                <w:szCs w:val="18"/>
              </w:rPr>
              <w:t>6.0MJ/m</w:t>
            </w:r>
            <w:r w:rsidRPr="00120E71">
              <w:rPr>
                <w:color w:val="000000"/>
                <w:sz w:val="18"/>
                <w:szCs w:val="18"/>
                <w:vertAlign w:val="superscript"/>
              </w:rPr>
              <w:t>2</w:t>
            </w:r>
          </w:p>
          <w:p w14:paraId="5844C344"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罩玻璃管外径为58mm，H</w:t>
            </w:r>
            <w:r w:rsidRPr="00304D5E">
              <w:rPr>
                <w:rFonts w:hint="eastAsia"/>
                <w:color w:val="000000"/>
                <w:sz w:val="18"/>
                <w:szCs w:val="18"/>
              </w:rPr>
              <w:t>≤</w:t>
            </w:r>
            <w:r w:rsidRPr="00304D5E">
              <w:rPr>
                <w:color w:val="000000"/>
                <w:sz w:val="18"/>
                <w:szCs w:val="18"/>
              </w:rPr>
              <w:t>5.0MJ/m</w:t>
            </w:r>
            <w:r w:rsidRPr="00120E71">
              <w:rPr>
                <w:color w:val="000000"/>
                <w:sz w:val="18"/>
                <w:szCs w:val="18"/>
                <w:vertAlign w:val="superscript"/>
              </w:rPr>
              <w:t>2</w:t>
            </w:r>
          </w:p>
        </w:tc>
      </w:tr>
      <w:tr w:rsidR="00D7049F" w:rsidRPr="00E43301" w14:paraId="554B432B" w14:textId="77777777" w:rsidTr="00730E51">
        <w:trPr>
          <w:trHeight w:val="284"/>
          <w:jc w:val="center"/>
        </w:trPr>
        <w:tc>
          <w:tcPr>
            <w:tcW w:w="609" w:type="dxa"/>
            <w:vAlign w:val="center"/>
          </w:tcPr>
          <w:p w14:paraId="6E0FD63C" w14:textId="77777777" w:rsidR="00D7049F" w:rsidRPr="00304D5E" w:rsidRDefault="00D7049F" w:rsidP="00304D5E">
            <w:pPr>
              <w:pStyle w:val="afc"/>
              <w:widowControl w:val="0"/>
              <w:ind w:firstLineChars="0" w:firstLine="0"/>
              <w:jc w:val="center"/>
              <w:rPr>
                <w:color w:val="000000"/>
                <w:sz w:val="18"/>
                <w:szCs w:val="18"/>
              </w:rPr>
            </w:pPr>
            <w:r w:rsidRPr="00304D5E">
              <w:rPr>
                <w:color w:val="000000"/>
                <w:sz w:val="18"/>
                <w:szCs w:val="18"/>
              </w:rPr>
              <w:t>4</w:t>
            </w:r>
          </w:p>
        </w:tc>
        <w:tc>
          <w:tcPr>
            <w:tcW w:w="2977" w:type="dxa"/>
            <w:gridSpan w:val="2"/>
            <w:tcBorders>
              <w:bottom w:val="single" w:sz="4" w:space="0" w:color="auto"/>
            </w:tcBorders>
            <w:vAlign w:val="center"/>
          </w:tcPr>
          <w:p w14:paraId="709A9F13" w14:textId="77777777" w:rsidR="00D7049F" w:rsidRPr="00304D5E" w:rsidRDefault="00D7049F" w:rsidP="005728CC">
            <w:pPr>
              <w:pStyle w:val="afc"/>
              <w:widowControl w:val="0"/>
              <w:ind w:firstLineChars="0" w:firstLine="0"/>
              <w:jc w:val="center"/>
              <w:rPr>
                <w:color w:val="000000"/>
                <w:sz w:val="18"/>
                <w:szCs w:val="18"/>
              </w:rPr>
            </w:pPr>
            <w:r w:rsidRPr="00304D5E">
              <w:rPr>
                <w:color w:val="000000"/>
                <w:sz w:val="18"/>
                <w:szCs w:val="18"/>
              </w:rPr>
              <w:t>真空性能</w:t>
            </w:r>
          </w:p>
        </w:tc>
        <w:tc>
          <w:tcPr>
            <w:tcW w:w="5528" w:type="dxa"/>
            <w:tcBorders>
              <w:top w:val="single" w:sz="4" w:space="0" w:color="auto"/>
              <w:bottom w:val="single" w:sz="4" w:space="0" w:color="auto"/>
            </w:tcBorders>
            <w:vAlign w:val="center"/>
          </w:tcPr>
          <w:p w14:paraId="76D58FAA"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玻璃壁上呈现微弱荧光为合格品</w:t>
            </w:r>
            <w:r w:rsidRPr="00304D5E">
              <w:rPr>
                <w:rFonts w:hint="eastAsia"/>
                <w:color w:val="000000"/>
                <w:sz w:val="18"/>
                <w:szCs w:val="18"/>
              </w:rPr>
              <w:t>；</w:t>
            </w:r>
          </w:p>
          <w:p w14:paraId="79F55F05"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出现辉光放电，火花穿透玻璃壁或火花发散而玻璃壁上无荧光均为不合格</w:t>
            </w:r>
          </w:p>
        </w:tc>
      </w:tr>
      <w:tr w:rsidR="00D7049F" w:rsidRPr="00E43301" w14:paraId="766B07B8" w14:textId="77777777" w:rsidTr="00730E51">
        <w:trPr>
          <w:trHeight w:val="284"/>
          <w:jc w:val="center"/>
        </w:trPr>
        <w:tc>
          <w:tcPr>
            <w:tcW w:w="609" w:type="dxa"/>
            <w:vAlign w:val="center"/>
          </w:tcPr>
          <w:p w14:paraId="435CA84E" w14:textId="77777777" w:rsidR="00D7049F" w:rsidRPr="00304D5E" w:rsidRDefault="00D7049F" w:rsidP="00304D5E">
            <w:pPr>
              <w:pStyle w:val="afc"/>
              <w:widowControl w:val="0"/>
              <w:ind w:firstLineChars="0" w:firstLine="0"/>
              <w:jc w:val="center"/>
              <w:rPr>
                <w:color w:val="000000"/>
                <w:sz w:val="18"/>
                <w:szCs w:val="18"/>
              </w:rPr>
            </w:pPr>
            <w:r w:rsidRPr="00304D5E">
              <w:rPr>
                <w:color w:val="000000"/>
                <w:sz w:val="18"/>
                <w:szCs w:val="18"/>
              </w:rPr>
              <w:t>5</w:t>
            </w:r>
          </w:p>
        </w:tc>
        <w:tc>
          <w:tcPr>
            <w:tcW w:w="2977" w:type="dxa"/>
            <w:gridSpan w:val="2"/>
            <w:tcBorders>
              <w:bottom w:val="single" w:sz="4" w:space="0" w:color="auto"/>
            </w:tcBorders>
            <w:vAlign w:val="center"/>
          </w:tcPr>
          <w:p w14:paraId="54B19073" w14:textId="77777777" w:rsidR="00D7049F" w:rsidRPr="00304D5E" w:rsidRDefault="00D7049F" w:rsidP="005728CC">
            <w:pPr>
              <w:pStyle w:val="afc"/>
              <w:widowControl w:val="0"/>
              <w:ind w:firstLineChars="0" w:firstLine="0"/>
              <w:jc w:val="center"/>
              <w:rPr>
                <w:color w:val="000000"/>
                <w:sz w:val="18"/>
                <w:szCs w:val="18"/>
              </w:rPr>
            </w:pPr>
            <w:r w:rsidRPr="00304D5E">
              <w:rPr>
                <w:color w:val="000000"/>
                <w:sz w:val="18"/>
                <w:szCs w:val="18"/>
              </w:rPr>
              <w:t>耐热冲击</w:t>
            </w:r>
          </w:p>
        </w:tc>
        <w:tc>
          <w:tcPr>
            <w:tcW w:w="5528" w:type="dxa"/>
            <w:tcBorders>
              <w:top w:val="single" w:sz="4" w:space="0" w:color="auto"/>
              <w:bottom w:val="single" w:sz="4" w:space="0" w:color="auto"/>
            </w:tcBorders>
            <w:vAlign w:val="center"/>
          </w:tcPr>
          <w:p w14:paraId="3AFF7CFF"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冷凝段部分应能承受不高于0</w:t>
            </w:r>
            <w:r w:rsidRPr="00304D5E">
              <w:rPr>
                <w:color w:val="000000"/>
                <w:sz w:val="18"/>
                <w:szCs w:val="18"/>
              </w:rPr>
              <w:t>℃</w:t>
            </w:r>
            <w:r w:rsidRPr="00304D5E">
              <w:rPr>
                <w:color w:val="000000"/>
                <w:sz w:val="18"/>
                <w:szCs w:val="18"/>
              </w:rPr>
              <w:t>的冰水混合体</w:t>
            </w:r>
            <w:r w:rsidRPr="00304D5E">
              <w:rPr>
                <w:rFonts w:hint="eastAsia"/>
                <w:color w:val="000000"/>
                <w:sz w:val="18"/>
                <w:szCs w:val="18"/>
              </w:rPr>
              <w:t>与</w:t>
            </w:r>
            <w:r w:rsidRPr="00304D5E">
              <w:rPr>
                <w:color w:val="000000"/>
                <w:sz w:val="18"/>
                <w:szCs w:val="18"/>
              </w:rPr>
              <w:t>不低于90</w:t>
            </w:r>
            <w:r w:rsidRPr="00304D5E">
              <w:rPr>
                <w:color w:val="000000"/>
                <w:sz w:val="18"/>
                <w:szCs w:val="18"/>
              </w:rPr>
              <w:t>℃</w:t>
            </w:r>
            <w:r w:rsidRPr="00304D5E">
              <w:rPr>
                <w:color w:val="000000"/>
                <w:sz w:val="18"/>
                <w:szCs w:val="18"/>
              </w:rPr>
              <w:t>热水交替反复冲击</w:t>
            </w:r>
            <w:r w:rsidRPr="00304D5E">
              <w:rPr>
                <w:rFonts w:hint="eastAsia"/>
                <w:color w:val="000000"/>
                <w:sz w:val="18"/>
                <w:szCs w:val="18"/>
              </w:rPr>
              <w:t>3</w:t>
            </w:r>
            <w:r w:rsidRPr="00304D5E">
              <w:rPr>
                <w:color w:val="000000"/>
                <w:sz w:val="18"/>
                <w:szCs w:val="18"/>
              </w:rPr>
              <w:t>次而不损坏</w:t>
            </w:r>
          </w:p>
        </w:tc>
      </w:tr>
      <w:tr w:rsidR="00D7049F" w:rsidRPr="00E43301" w14:paraId="64B91BFB" w14:textId="77777777" w:rsidTr="00730E51">
        <w:trPr>
          <w:trHeight w:val="284"/>
          <w:jc w:val="center"/>
        </w:trPr>
        <w:tc>
          <w:tcPr>
            <w:tcW w:w="609" w:type="dxa"/>
            <w:vAlign w:val="center"/>
          </w:tcPr>
          <w:p w14:paraId="031409D2" w14:textId="77777777" w:rsidR="00D7049F" w:rsidRPr="00304D5E" w:rsidRDefault="00D7049F" w:rsidP="00304D5E">
            <w:pPr>
              <w:pStyle w:val="afc"/>
              <w:widowControl w:val="0"/>
              <w:ind w:firstLineChars="0" w:firstLine="0"/>
              <w:jc w:val="center"/>
              <w:rPr>
                <w:color w:val="000000"/>
                <w:sz w:val="18"/>
                <w:szCs w:val="18"/>
              </w:rPr>
            </w:pPr>
            <w:r w:rsidRPr="00304D5E">
              <w:rPr>
                <w:color w:val="000000"/>
                <w:sz w:val="18"/>
                <w:szCs w:val="18"/>
              </w:rPr>
              <w:t>6</w:t>
            </w:r>
          </w:p>
        </w:tc>
        <w:tc>
          <w:tcPr>
            <w:tcW w:w="2977" w:type="dxa"/>
            <w:gridSpan w:val="2"/>
            <w:vAlign w:val="center"/>
          </w:tcPr>
          <w:p w14:paraId="32C96706" w14:textId="77777777" w:rsidR="00D7049F" w:rsidRPr="00304D5E" w:rsidRDefault="00D7049F" w:rsidP="005728CC">
            <w:pPr>
              <w:pStyle w:val="afc"/>
              <w:widowControl w:val="0"/>
              <w:ind w:firstLineChars="0" w:firstLine="0"/>
              <w:jc w:val="center"/>
              <w:rPr>
                <w:color w:val="000000"/>
                <w:sz w:val="18"/>
                <w:szCs w:val="18"/>
              </w:rPr>
            </w:pPr>
            <w:r w:rsidRPr="00304D5E">
              <w:rPr>
                <w:color w:val="000000"/>
                <w:sz w:val="18"/>
                <w:szCs w:val="18"/>
              </w:rPr>
              <w:t>耐冻性</w:t>
            </w:r>
          </w:p>
        </w:tc>
        <w:tc>
          <w:tcPr>
            <w:tcW w:w="5528" w:type="dxa"/>
            <w:tcBorders>
              <w:top w:val="single" w:sz="4" w:space="0" w:color="auto"/>
              <w:bottom w:val="single" w:sz="4" w:space="0" w:color="auto"/>
            </w:tcBorders>
            <w:vAlign w:val="center"/>
          </w:tcPr>
          <w:p w14:paraId="738231B0"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全玻璃热管真空太阳集热管应能承受-20</w:t>
            </w:r>
            <w:r w:rsidRPr="00304D5E">
              <w:rPr>
                <w:color w:val="000000"/>
                <w:sz w:val="18"/>
                <w:szCs w:val="18"/>
              </w:rPr>
              <w:t>℃</w:t>
            </w:r>
            <w:r w:rsidRPr="00304D5E">
              <w:rPr>
                <w:rFonts w:hint="eastAsia"/>
                <w:color w:val="000000"/>
                <w:sz w:val="18"/>
                <w:szCs w:val="18"/>
              </w:rPr>
              <w:t>、</w:t>
            </w:r>
            <w:r w:rsidRPr="00304D5E">
              <w:rPr>
                <w:color w:val="000000"/>
                <w:sz w:val="18"/>
                <w:szCs w:val="18"/>
              </w:rPr>
              <w:t>12h不破裂。</w:t>
            </w:r>
          </w:p>
        </w:tc>
      </w:tr>
      <w:tr w:rsidR="00D7049F" w:rsidRPr="00E43301" w14:paraId="0BE39DFF" w14:textId="77777777" w:rsidTr="00730E51">
        <w:trPr>
          <w:trHeight w:val="284"/>
          <w:jc w:val="center"/>
        </w:trPr>
        <w:tc>
          <w:tcPr>
            <w:tcW w:w="609" w:type="dxa"/>
            <w:vAlign w:val="center"/>
          </w:tcPr>
          <w:p w14:paraId="2C734D84" w14:textId="77777777" w:rsidR="00D7049F" w:rsidRPr="00304D5E" w:rsidRDefault="00D7049F" w:rsidP="00304D5E">
            <w:pPr>
              <w:pStyle w:val="afc"/>
              <w:widowControl w:val="0"/>
              <w:ind w:firstLineChars="0" w:firstLine="0"/>
              <w:jc w:val="center"/>
              <w:rPr>
                <w:color w:val="000000"/>
                <w:sz w:val="18"/>
                <w:szCs w:val="18"/>
              </w:rPr>
            </w:pPr>
            <w:r w:rsidRPr="00304D5E">
              <w:rPr>
                <w:color w:val="000000"/>
                <w:sz w:val="18"/>
                <w:szCs w:val="18"/>
              </w:rPr>
              <w:t>7</w:t>
            </w:r>
          </w:p>
        </w:tc>
        <w:tc>
          <w:tcPr>
            <w:tcW w:w="2977" w:type="dxa"/>
            <w:gridSpan w:val="2"/>
            <w:tcBorders>
              <w:bottom w:val="single" w:sz="4" w:space="0" w:color="auto"/>
            </w:tcBorders>
            <w:vAlign w:val="center"/>
          </w:tcPr>
          <w:p w14:paraId="5E7198EB" w14:textId="77777777" w:rsidR="00D7049F" w:rsidRPr="00304D5E" w:rsidRDefault="00D7049F" w:rsidP="005728CC">
            <w:pPr>
              <w:pStyle w:val="afc"/>
              <w:widowControl w:val="0"/>
              <w:ind w:firstLineChars="0" w:firstLine="0"/>
              <w:jc w:val="center"/>
              <w:rPr>
                <w:color w:val="000000"/>
                <w:sz w:val="18"/>
                <w:szCs w:val="18"/>
              </w:rPr>
            </w:pPr>
            <w:r w:rsidRPr="00304D5E">
              <w:rPr>
                <w:color w:val="000000"/>
                <w:sz w:val="18"/>
                <w:szCs w:val="18"/>
              </w:rPr>
              <w:t>抗机械冲击</w:t>
            </w:r>
          </w:p>
        </w:tc>
        <w:tc>
          <w:tcPr>
            <w:tcW w:w="5528" w:type="dxa"/>
            <w:tcBorders>
              <w:top w:val="single" w:sz="4" w:space="0" w:color="auto"/>
              <w:bottom w:val="single" w:sz="4" w:space="0" w:color="auto"/>
            </w:tcBorders>
            <w:vAlign w:val="center"/>
          </w:tcPr>
          <w:p w14:paraId="470452A7"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应能承受</w:t>
            </w:r>
            <w:r w:rsidRPr="00304D5E">
              <w:rPr>
                <w:rFonts w:hint="eastAsia"/>
                <w:color w:val="000000"/>
                <w:sz w:val="18"/>
                <w:szCs w:val="18"/>
              </w:rPr>
              <w:t>质量</w:t>
            </w:r>
            <w:r w:rsidRPr="00304D5E">
              <w:rPr>
                <w:color w:val="000000"/>
                <w:sz w:val="18"/>
                <w:szCs w:val="18"/>
              </w:rPr>
              <w:t>为</w:t>
            </w:r>
            <w:r w:rsidRPr="00304D5E">
              <w:rPr>
                <w:rFonts w:hint="eastAsia"/>
                <w:color w:val="000000"/>
                <w:sz w:val="18"/>
                <w:szCs w:val="18"/>
              </w:rPr>
              <w:t>1</w:t>
            </w:r>
            <w:r w:rsidRPr="00304D5E">
              <w:rPr>
                <w:color w:val="000000"/>
                <w:sz w:val="18"/>
                <w:szCs w:val="18"/>
              </w:rPr>
              <w:t>50g</w:t>
            </w:r>
            <w:r w:rsidRPr="00304D5E">
              <w:rPr>
                <w:color w:val="000000"/>
                <w:sz w:val="18"/>
                <w:szCs w:val="18"/>
              </w:rPr>
              <w:t>±</w:t>
            </w:r>
            <w:r w:rsidRPr="00304D5E">
              <w:rPr>
                <w:color w:val="000000"/>
                <w:sz w:val="18"/>
                <w:szCs w:val="18"/>
              </w:rPr>
              <w:t>10g的钢球于高度450mm处自由落下，垂直撞击集热管中部而无损坏</w:t>
            </w:r>
          </w:p>
        </w:tc>
      </w:tr>
      <w:tr w:rsidR="00D7049F" w:rsidRPr="00E43301" w14:paraId="3BFEA1FB" w14:textId="77777777" w:rsidTr="00730E51">
        <w:trPr>
          <w:trHeight w:val="284"/>
          <w:jc w:val="center"/>
        </w:trPr>
        <w:tc>
          <w:tcPr>
            <w:tcW w:w="609" w:type="dxa"/>
            <w:vMerge w:val="restart"/>
            <w:vAlign w:val="center"/>
          </w:tcPr>
          <w:p w14:paraId="3631047F" w14:textId="77777777" w:rsidR="00D7049F" w:rsidRPr="00304D5E" w:rsidRDefault="00D7049F" w:rsidP="00304D5E">
            <w:pPr>
              <w:pStyle w:val="afc"/>
              <w:widowControl w:val="0"/>
              <w:ind w:firstLineChars="0" w:firstLine="0"/>
              <w:jc w:val="center"/>
              <w:rPr>
                <w:color w:val="000000"/>
                <w:sz w:val="18"/>
                <w:szCs w:val="18"/>
              </w:rPr>
            </w:pPr>
            <w:r w:rsidRPr="00304D5E">
              <w:rPr>
                <w:color w:val="000000"/>
                <w:sz w:val="18"/>
                <w:szCs w:val="18"/>
              </w:rPr>
              <w:t>8</w:t>
            </w:r>
          </w:p>
        </w:tc>
        <w:tc>
          <w:tcPr>
            <w:tcW w:w="709" w:type="dxa"/>
            <w:vMerge w:val="restart"/>
            <w:tcBorders>
              <w:top w:val="single" w:sz="4" w:space="0" w:color="auto"/>
              <w:right w:val="single" w:sz="4" w:space="0" w:color="auto"/>
            </w:tcBorders>
            <w:vAlign w:val="center"/>
          </w:tcPr>
          <w:p w14:paraId="11865335"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外观与尺寸</w:t>
            </w:r>
          </w:p>
        </w:tc>
        <w:tc>
          <w:tcPr>
            <w:tcW w:w="2268" w:type="dxa"/>
            <w:tcBorders>
              <w:top w:val="single" w:sz="4" w:space="0" w:color="auto"/>
              <w:left w:val="single" w:sz="4" w:space="0" w:color="auto"/>
              <w:bottom w:val="single" w:sz="4" w:space="0" w:color="auto"/>
            </w:tcBorders>
            <w:vAlign w:val="center"/>
          </w:tcPr>
          <w:p w14:paraId="6932CE46" w14:textId="77777777" w:rsidR="00D7049F" w:rsidRPr="00304D5E" w:rsidRDefault="00D7049F" w:rsidP="005728CC">
            <w:pPr>
              <w:pStyle w:val="afc"/>
              <w:widowControl w:val="0"/>
              <w:ind w:firstLineChars="0" w:firstLine="0"/>
              <w:jc w:val="center"/>
              <w:rPr>
                <w:color w:val="000000"/>
                <w:sz w:val="18"/>
                <w:szCs w:val="18"/>
              </w:rPr>
            </w:pPr>
            <w:r w:rsidRPr="00304D5E">
              <w:rPr>
                <w:color w:val="000000"/>
                <w:sz w:val="18"/>
                <w:szCs w:val="18"/>
              </w:rPr>
              <w:t>罩玻璃管</w:t>
            </w:r>
          </w:p>
        </w:tc>
        <w:tc>
          <w:tcPr>
            <w:tcW w:w="5528" w:type="dxa"/>
            <w:tcBorders>
              <w:top w:val="single" w:sz="4" w:space="0" w:color="auto"/>
              <w:bottom w:val="single" w:sz="4" w:space="0" w:color="auto"/>
            </w:tcBorders>
            <w:vAlign w:val="center"/>
          </w:tcPr>
          <w:p w14:paraId="5D205235"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罩玻璃管表面轻微划伤累计长度不应大于管长的1/4</w:t>
            </w:r>
          </w:p>
        </w:tc>
      </w:tr>
      <w:tr w:rsidR="00D7049F" w:rsidRPr="00E43301" w14:paraId="708E9021" w14:textId="77777777" w:rsidTr="00730E51">
        <w:trPr>
          <w:trHeight w:val="284"/>
          <w:jc w:val="center"/>
        </w:trPr>
        <w:tc>
          <w:tcPr>
            <w:tcW w:w="609" w:type="dxa"/>
            <w:vMerge/>
            <w:vAlign w:val="center"/>
          </w:tcPr>
          <w:p w14:paraId="3298F526" w14:textId="77777777" w:rsidR="00D7049F" w:rsidRPr="00304D5E" w:rsidRDefault="00D7049F" w:rsidP="00304D5E">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310179EA" w14:textId="77777777" w:rsidR="00D7049F" w:rsidRPr="00304D5E" w:rsidRDefault="00D7049F" w:rsidP="00304D5E">
            <w:pPr>
              <w:pStyle w:val="afc"/>
              <w:widowControl w:val="0"/>
              <w:ind w:firstLineChars="0" w:firstLine="0"/>
              <w:rPr>
                <w:color w:val="000000"/>
                <w:sz w:val="18"/>
                <w:szCs w:val="18"/>
              </w:rPr>
            </w:pPr>
          </w:p>
        </w:tc>
        <w:tc>
          <w:tcPr>
            <w:tcW w:w="2268" w:type="dxa"/>
            <w:tcBorders>
              <w:top w:val="single" w:sz="4" w:space="0" w:color="auto"/>
              <w:left w:val="single" w:sz="4" w:space="0" w:color="auto"/>
              <w:bottom w:val="single" w:sz="4" w:space="0" w:color="auto"/>
            </w:tcBorders>
            <w:vAlign w:val="center"/>
          </w:tcPr>
          <w:p w14:paraId="20AEC7F2" w14:textId="77777777" w:rsidR="00D7049F" w:rsidRPr="00304D5E" w:rsidRDefault="00D7049F" w:rsidP="005728CC">
            <w:pPr>
              <w:pStyle w:val="afc"/>
              <w:widowControl w:val="0"/>
              <w:ind w:firstLineChars="0" w:firstLine="0"/>
              <w:jc w:val="center"/>
              <w:rPr>
                <w:color w:val="000000"/>
                <w:sz w:val="18"/>
                <w:szCs w:val="18"/>
              </w:rPr>
            </w:pPr>
            <w:r w:rsidRPr="00304D5E">
              <w:rPr>
                <w:color w:val="000000"/>
                <w:sz w:val="18"/>
                <w:szCs w:val="18"/>
              </w:rPr>
              <w:t>吸收涂层外观</w:t>
            </w:r>
          </w:p>
        </w:tc>
        <w:tc>
          <w:tcPr>
            <w:tcW w:w="5528" w:type="dxa"/>
            <w:tcBorders>
              <w:top w:val="single" w:sz="4" w:space="0" w:color="auto"/>
              <w:bottom w:val="single" w:sz="4" w:space="0" w:color="auto"/>
            </w:tcBorders>
            <w:vAlign w:val="center"/>
          </w:tcPr>
          <w:p w14:paraId="6C3962C2"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选择性吸收涂层不得有污渍、起皮或脱落</w:t>
            </w:r>
          </w:p>
        </w:tc>
      </w:tr>
      <w:tr w:rsidR="00D7049F" w:rsidRPr="00E43301" w14:paraId="34E205C1" w14:textId="77777777" w:rsidTr="00730E51">
        <w:trPr>
          <w:trHeight w:val="284"/>
          <w:jc w:val="center"/>
        </w:trPr>
        <w:tc>
          <w:tcPr>
            <w:tcW w:w="609" w:type="dxa"/>
            <w:vMerge/>
            <w:vAlign w:val="center"/>
          </w:tcPr>
          <w:p w14:paraId="283C324F" w14:textId="77777777" w:rsidR="00D7049F" w:rsidRPr="00304D5E" w:rsidRDefault="00D7049F" w:rsidP="00304D5E">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2862BEF7" w14:textId="77777777" w:rsidR="00D7049F" w:rsidRPr="00304D5E" w:rsidRDefault="00D7049F" w:rsidP="00304D5E">
            <w:pPr>
              <w:pStyle w:val="afc"/>
              <w:widowControl w:val="0"/>
              <w:ind w:firstLineChars="0" w:firstLine="0"/>
              <w:rPr>
                <w:color w:val="000000"/>
                <w:sz w:val="18"/>
                <w:szCs w:val="18"/>
              </w:rPr>
            </w:pPr>
          </w:p>
        </w:tc>
        <w:tc>
          <w:tcPr>
            <w:tcW w:w="2268" w:type="dxa"/>
            <w:tcBorders>
              <w:top w:val="single" w:sz="4" w:space="0" w:color="auto"/>
              <w:left w:val="single" w:sz="4" w:space="0" w:color="auto"/>
              <w:bottom w:val="single" w:sz="4" w:space="0" w:color="auto"/>
            </w:tcBorders>
            <w:vAlign w:val="center"/>
          </w:tcPr>
          <w:p w14:paraId="6F44E165" w14:textId="77777777" w:rsidR="00D7049F" w:rsidRPr="00304D5E" w:rsidRDefault="00D7049F" w:rsidP="005728CC">
            <w:pPr>
              <w:pStyle w:val="afc"/>
              <w:widowControl w:val="0"/>
              <w:ind w:firstLineChars="0" w:firstLine="0"/>
              <w:jc w:val="center"/>
              <w:rPr>
                <w:color w:val="000000"/>
                <w:sz w:val="18"/>
                <w:szCs w:val="18"/>
              </w:rPr>
            </w:pPr>
            <w:r w:rsidRPr="00304D5E">
              <w:rPr>
                <w:color w:val="000000"/>
                <w:sz w:val="18"/>
                <w:szCs w:val="18"/>
              </w:rPr>
              <w:t>吸收涂层颜色变浅区长度</w:t>
            </w:r>
          </w:p>
        </w:tc>
        <w:tc>
          <w:tcPr>
            <w:tcW w:w="5528" w:type="dxa"/>
            <w:tcBorders>
              <w:top w:val="single" w:sz="4" w:space="0" w:color="auto"/>
              <w:bottom w:val="single" w:sz="4" w:space="0" w:color="auto"/>
            </w:tcBorders>
            <w:vAlign w:val="center"/>
          </w:tcPr>
          <w:p w14:paraId="4087CD76"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距离全玻璃热管真空太阳集热管</w:t>
            </w:r>
            <w:proofErr w:type="gramStart"/>
            <w:r w:rsidRPr="00304D5E">
              <w:rPr>
                <w:color w:val="000000"/>
                <w:sz w:val="18"/>
                <w:szCs w:val="18"/>
              </w:rPr>
              <w:t>环封处的</w:t>
            </w:r>
            <w:proofErr w:type="gramEnd"/>
            <w:r w:rsidRPr="00304D5E">
              <w:rPr>
                <w:color w:val="000000"/>
                <w:sz w:val="18"/>
                <w:szCs w:val="18"/>
              </w:rPr>
              <w:t>选择性吸收涂层颜色明显变浅区不应大于30mm</w:t>
            </w:r>
          </w:p>
        </w:tc>
      </w:tr>
      <w:tr w:rsidR="00D7049F" w:rsidRPr="00E43301" w14:paraId="2F709285" w14:textId="77777777" w:rsidTr="00730E51">
        <w:trPr>
          <w:trHeight w:val="284"/>
          <w:jc w:val="center"/>
        </w:trPr>
        <w:tc>
          <w:tcPr>
            <w:tcW w:w="609" w:type="dxa"/>
            <w:vMerge/>
            <w:vAlign w:val="center"/>
          </w:tcPr>
          <w:p w14:paraId="5E038771" w14:textId="77777777" w:rsidR="00D7049F" w:rsidRPr="00304D5E" w:rsidRDefault="00D7049F" w:rsidP="00304D5E">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486FDB15" w14:textId="77777777" w:rsidR="00D7049F" w:rsidRPr="00304D5E" w:rsidRDefault="00D7049F" w:rsidP="00304D5E">
            <w:pPr>
              <w:pStyle w:val="afc"/>
              <w:widowControl w:val="0"/>
              <w:ind w:firstLineChars="0" w:firstLine="0"/>
              <w:rPr>
                <w:color w:val="000000"/>
                <w:sz w:val="18"/>
                <w:szCs w:val="18"/>
              </w:rPr>
            </w:pPr>
          </w:p>
        </w:tc>
        <w:tc>
          <w:tcPr>
            <w:tcW w:w="2268" w:type="dxa"/>
            <w:tcBorders>
              <w:top w:val="single" w:sz="4" w:space="0" w:color="auto"/>
              <w:left w:val="single" w:sz="4" w:space="0" w:color="auto"/>
              <w:bottom w:val="single" w:sz="4" w:space="0" w:color="auto"/>
            </w:tcBorders>
            <w:vAlign w:val="center"/>
          </w:tcPr>
          <w:p w14:paraId="06349717" w14:textId="77777777" w:rsidR="00D7049F" w:rsidRPr="00304D5E" w:rsidRDefault="00D7049F" w:rsidP="005728CC">
            <w:pPr>
              <w:pStyle w:val="afc"/>
              <w:widowControl w:val="0"/>
              <w:ind w:firstLineChars="0" w:firstLine="0"/>
              <w:jc w:val="center"/>
              <w:rPr>
                <w:color w:val="000000"/>
                <w:sz w:val="18"/>
                <w:szCs w:val="18"/>
              </w:rPr>
            </w:pPr>
            <w:r w:rsidRPr="00304D5E">
              <w:rPr>
                <w:color w:val="000000"/>
                <w:sz w:val="18"/>
                <w:szCs w:val="18"/>
              </w:rPr>
              <w:t>支承件</w:t>
            </w:r>
          </w:p>
        </w:tc>
        <w:tc>
          <w:tcPr>
            <w:tcW w:w="5528" w:type="dxa"/>
            <w:tcBorders>
              <w:top w:val="single" w:sz="4" w:space="0" w:color="auto"/>
              <w:bottom w:val="single" w:sz="4" w:space="0" w:color="auto"/>
            </w:tcBorders>
            <w:vAlign w:val="center"/>
          </w:tcPr>
          <w:p w14:paraId="2A94F465"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支承件不得明显变色，放置端正，不松动</w:t>
            </w:r>
          </w:p>
        </w:tc>
      </w:tr>
      <w:tr w:rsidR="00D7049F" w:rsidRPr="00E43301" w14:paraId="40419368" w14:textId="77777777" w:rsidTr="00730E51">
        <w:trPr>
          <w:trHeight w:val="284"/>
          <w:jc w:val="center"/>
        </w:trPr>
        <w:tc>
          <w:tcPr>
            <w:tcW w:w="609" w:type="dxa"/>
            <w:vMerge/>
            <w:vAlign w:val="center"/>
          </w:tcPr>
          <w:p w14:paraId="0CB1CB44" w14:textId="77777777" w:rsidR="00D7049F" w:rsidRPr="00304D5E" w:rsidRDefault="00D7049F" w:rsidP="00304D5E">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1BCFA61B" w14:textId="77777777" w:rsidR="00D7049F" w:rsidRPr="00304D5E" w:rsidRDefault="00D7049F" w:rsidP="00304D5E">
            <w:pPr>
              <w:pStyle w:val="afc"/>
              <w:widowControl w:val="0"/>
              <w:ind w:firstLineChars="0" w:firstLine="0"/>
              <w:rPr>
                <w:color w:val="000000"/>
                <w:sz w:val="18"/>
                <w:szCs w:val="18"/>
              </w:rPr>
            </w:pPr>
          </w:p>
        </w:tc>
        <w:tc>
          <w:tcPr>
            <w:tcW w:w="2268" w:type="dxa"/>
            <w:tcBorders>
              <w:top w:val="single" w:sz="4" w:space="0" w:color="auto"/>
              <w:left w:val="single" w:sz="4" w:space="0" w:color="auto"/>
              <w:bottom w:val="single" w:sz="4" w:space="0" w:color="auto"/>
            </w:tcBorders>
            <w:vAlign w:val="center"/>
          </w:tcPr>
          <w:p w14:paraId="08240858" w14:textId="77777777" w:rsidR="00D7049F" w:rsidRPr="00304D5E" w:rsidRDefault="00D7049F" w:rsidP="005728CC">
            <w:pPr>
              <w:pStyle w:val="afc"/>
              <w:widowControl w:val="0"/>
              <w:ind w:firstLineChars="0" w:firstLine="0"/>
              <w:jc w:val="center"/>
              <w:rPr>
                <w:color w:val="000000"/>
                <w:sz w:val="18"/>
                <w:szCs w:val="18"/>
              </w:rPr>
            </w:pPr>
            <w:proofErr w:type="gramStart"/>
            <w:r w:rsidRPr="00304D5E">
              <w:rPr>
                <w:color w:val="000000"/>
                <w:sz w:val="18"/>
                <w:szCs w:val="18"/>
              </w:rPr>
              <w:t>环封处</w:t>
            </w:r>
            <w:proofErr w:type="gramEnd"/>
          </w:p>
        </w:tc>
        <w:tc>
          <w:tcPr>
            <w:tcW w:w="5528" w:type="dxa"/>
            <w:tcBorders>
              <w:top w:val="single" w:sz="4" w:space="0" w:color="auto"/>
              <w:bottom w:val="single" w:sz="4" w:space="0" w:color="auto"/>
            </w:tcBorders>
            <w:vAlign w:val="center"/>
          </w:tcPr>
          <w:p w14:paraId="6960C3BA"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全玻璃热管真空太阳集热管</w:t>
            </w:r>
            <w:proofErr w:type="gramStart"/>
            <w:r w:rsidRPr="00304D5E">
              <w:rPr>
                <w:color w:val="000000"/>
                <w:sz w:val="18"/>
                <w:szCs w:val="18"/>
              </w:rPr>
              <w:t>环封处内</w:t>
            </w:r>
            <w:proofErr w:type="gramEnd"/>
            <w:r w:rsidRPr="00304D5E">
              <w:rPr>
                <w:color w:val="000000"/>
                <w:sz w:val="18"/>
                <w:szCs w:val="18"/>
              </w:rPr>
              <w:t>、</w:t>
            </w:r>
            <w:proofErr w:type="gramStart"/>
            <w:r w:rsidRPr="00304D5E">
              <w:rPr>
                <w:color w:val="000000"/>
                <w:sz w:val="18"/>
                <w:szCs w:val="18"/>
              </w:rPr>
              <w:t>罩管过渡</w:t>
            </w:r>
            <w:proofErr w:type="gramEnd"/>
            <w:r w:rsidRPr="00304D5E">
              <w:rPr>
                <w:rFonts w:hint="eastAsia"/>
                <w:color w:val="000000"/>
                <w:sz w:val="18"/>
                <w:szCs w:val="18"/>
              </w:rPr>
              <w:t>应</w:t>
            </w:r>
            <w:r w:rsidRPr="00304D5E">
              <w:rPr>
                <w:color w:val="000000"/>
                <w:sz w:val="18"/>
                <w:szCs w:val="18"/>
              </w:rPr>
              <w:t>圆滑，无</w:t>
            </w:r>
            <w:proofErr w:type="gramStart"/>
            <w:r w:rsidRPr="00304D5E">
              <w:rPr>
                <w:color w:val="000000"/>
                <w:sz w:val="18"/>
                <w:szCs w:val="18"/>
              </w:rPr>
              <w:t>黏</w:t>
            </w:r>
            <w:proofErr w:type="gramEnd"/>
            <w:r w:rsidRPr="00304D5E">
              <w:rPr>
                <w:color w:val="000000"/>
                <w:sz w:val="18"/>
                <w:szCs w:val="18"/>
              </w:rPr>
              <w:t>连，无玻璃堆积，端面和内、</w:t>
            </w:r>
            <w:proofErr w:type="gramStart"/>
            <w:r w:rsidRPr="00304D5E">
              <w:rPr>
                <w:color w:val="000000"/>
                <w:sz w:val="18"/>
                <w:szCs w:val="18"/>
              </w:rPr>
              <w:t>罩管表面</w:t>
            </w:r>
            <w:proofErr w:type="gramEnd"/>
            <w:r w:rsidRPr="00304D5E">
              <w:rPr>
                <w:color w:val="000000"/>
                <w:sz w:val="18"/>
                <w:szCs w:val="18"/>
              </w:rPr>
              <w:t>应平整，厚度均匀，无喇叭状和明显变形</w:t>
            </w:r>
          </w:p>
        </w:tc>
      </w:tr>
      <w:tr w:rsidR="00D7049F" w:rsidRPr="00E43301" w14:paraId="20743679" w14:textId="77777777" w:rsidTr="00730E51">
        <w:trPr>
          <w:trHeight w:val="284"/>
          <w:jc w:val="center"/>
        </w:trPr>
        <w:tc>
          <w:tcPr>
            <w:tcW w:w="609" w:type="dxa"/>
            <w:vMerge/>
            <w:vAlign w:val="center"/>
          </w:tcPr>
          <w:p w14:paraId="2EC0D8A5" w14:textId="77777777" w:rsidR="00D7049F" w:rsidRPr="00304D5E" w:rsidRDefault="00D7049F" w:rsidP="00304D5E">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3743FFF1" w14:textId="77777777" w:rsidR="00D7049F" w:rsidRPr="00304D5E" w:rsidRDefault="00D7049F" w:rsidP="00304D5E">
            <w:pPr>
              <w:pStyle w:val="afc"/>
              <w:widowControl w:val="0"/>
              <w:ind w:firstLineChars="0" w:firstLine="0"/>
              <w:rPr>
                <w:color w:val="000000"/>
                <w:sz w:val="18"/>
                <w:szCs w:val="18"/>
              </w:rPr>
            </w:pPr>
          </w:p>
        </w:tc>
        <w:tc>
          <w:tcPr>
            <w:tcW w:w="2268" w:type="dxa"/>
            <w:tcBorders>
              <w:top w:val="single" w:sz="4" w:space="0" w:color="auto"/>
              <w:left w:val="single" w:sz="4" w:space="0" w:color="auto"/>
              <w:bottom w:val="single" w:sz="4" w:space="0" w:color="auto"/>
            </w:tcBorders>
            <w:vAlign w:val="center"/>
          </w:tcPr>
          <w:p w14:paraId="46BE9DC3" w14:textId="77777777" w:rsidR="00D7049F" w:rsidRPr="00304D5E" w:rsidRDefault="00D7049F" w:rsidP="005728CC">
            <w:pPr>
              <w:pStyle w:val="afc"/>
              <w:widowControl w:val="0"/>
              <w:ind w:firstLineChars="0" w:firstLine="0"/>
              <w:jc w:val="center"/>
              <w:rPr>
                <w:color w:val="000000"/>
                <w:sz w:val="18"/>
                <w:szCs w:val="18"/>
              </w:rPr>
            </w:pPr>
            <w:r w:rsidRPr="00304D5E">
              <w:rPr>
                <w:color w:val="000000"/>
                <w:sz w:val="18"/>
                <w:szCs w:val="18"/>
              </w:rPr>
              <w:t>集热管长度偏差</w:t>
            </w:r>
          </w:p>
        </w:tc>
        <w:tc>
          <w:tcPr>
            <w:tcW w:w="5528" w:type="dxa"/>
            <w:tcBorders>
              <w:top w:val="single" w:sz="4" w:space="0" w:color="auto"/>
              <w:bottom w:val="single" w:sz="4" w:space="0" w:color="auto"/>
            </w:tcBorders>
            <w:vAlign w:val="center"/>
          </w:tcPr>
          <w:p w14:paraId="19B71A2F"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偏差不</w:t>
            </w:r>
            <w:r w:rsidRPr="00304D5E">
              <w:rPr>
                <w:rFonts w:hint="eastAsia"/>
                <w:color w:val="000000"/>
                <w:sz w:val="18"/>
                <w:szCs w:val="18"/>
              </w:rPr>
              <w:t>应</w:t>
            </w:r>
            <w:r w:rsidRPr="00304D5E">
              <w:rPr>
                <w:color w:val="000000"/>
                <w:sz w:val="18"/>
                <w:szCs w:val="18"/>
              </w:rPr>
              <w:t>大于标称长度的</w:t>
            </w:r>
            <w:r w:rsidRPr="00304D5E">
              <w:rPr>
                <w:color w:val="000000"/>
                <w:sz w:val="18"/>
                <w:szCs w:val="18"/>
              </w:rPr>
              <w:t>±</w:t>
            </w:r>
            <w:r w:rsidRPr="00304D5E">
              <w:rPr>
                <w:color w:val="000000"/>
                <w:sz w:val="18"/>
                <w:szCs w:val="18"/>
              </w:rPr>
              <w:t>0.5％</w:t>
            </w:r>
          </w:p>
        </w:tc>
      </w:tr>
      <w:tr w:rsidR="00D7049F" w:rsidRPr="00E43301" w14:paraId="60F91926" w14:textId="77777777" w:rsidTr="00730E51">
        <w:trPr>
          <w:trHeight w:val="284"/>
          <w:jc w:val="center"/>
        </w:trPr>
        <w:tc>
          <w:tcPr>
            <w:tcW w:w="609" w:type="dxa"/>
            <w:vMerge/>
            <w:vAlign w:val="center"/>
          </w:tcPr>
          <w:p w14:paraId="255A78AE" w14:textId="77777777" w:rsidR="00D7049F" w:rsidRPr="00304D5E" w:rsidRDefault="00D7049F" w:rsidP="00304D5E">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1AD471F2" w14:textId="77777777" w:rsidR="00D7049F" w:rsidRPr="00304D5E" w:rsidRDefault="00D7049F" w:rsidP="00304D5E">
            <w:pPr>
              <w:pStyle w:val="afc"/>
              <w:widowControl w:val="0"/>
              <w:ind w:firstLineChars="0" w:firstLine="0"/>
              <w:rPr>
                <w:color w:val="000000"/>
                <w:sz w:val="18"/>
                <w:szCs w:val="18"/>
              </w:rPr>
            </w:pPr>
          </w:p>
        </w:tc>
        <w:tc>
          <w:tcPr>
            <w:tcW w:w="2268" w:type="dxa"/>
            <w:tcBorders>
              <w:top w:val="single" w:sz="4" w:space="0" w:color="auto"/>
              <w:left w:val="single" w:sz="4" w:space="0" w:color="auto"/>
              <w:bottom w:val="single" w:sz="4" w:space="0" w:color="auto"/>
            </w:tcBorders>
            <w:vAlign w:val="center"/>
          </w:tcPr>
          <w:p w14:paraId="6324165F" w14:textId="77777777" w:rsidR="00D7049F" w:rsidRPr="00304D5E" w:rsidRDefault="00D7049F" w:rsidP="005728CC">
            <w:pPr>
              <w:pStyle w:val="afc"/>
              <w:widowControl w:val="0"/>
              <w:ind w:firstLineChars="0" w:firstLine="0"/>
              <w:jc w:val="center"/>
              <w:rPr>
                <w:color w:val="000000"/>
                <w:sz w:val="18"/>
                <w:szCs w:val="18"/>
              </w:rPr>
            </w:pPr>
            <w:r w:rsidRPr="00304D5E">
              <w:rPr>
                <w:color w:val="000000"/>
                <w:sz w:val="18"/>
                <w:szCs w:val="18"/>
              </w:rPr>
              <w:t>弯曲度</w:t>
            </w:r>
          </w:p>
        </w:tc>
        <w:tc>
          <w:tcPr>
            <w:tcW w:w="5528" w:type="dxa"/>
            <w:tcBorders>
              <w:top w:val="single" w:sz="4" w:space="0" w:color="auto"/>
              <w:bottom w:val="single" w:sz="4" w:space="0" w:color="auto"/>
            </w:tcBorders>
            <w:vAlign w:val="center"/>
          </w:tcPr>
          <w:p w14:paraId="7A7B22F5"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弯曲度</w:t>
            </w:r>
            <w:r w:rsidRPr="00304D5E">
              <w:rPr>
                <w:rFonts w:hint="eastAsia"/>
                <w:color w:val="000000"/>
                <w:sz w:val="18"/>
                <w:szCs w:val="18"/>
              </w:rPr>
              <w:t>不应大于</w:t>
            </w:r>
            <w:r w:rsidRPr="00304D5E">
              <w:rPr>
                <w:color w:val="000000"/>
                <w:sz w:val="18"/>
                <w:szCs w:val="18"/>
              </w:rPr>
              <w:t>0.2％</w:t>
            </w:r>
          </w:p>
        </w:tc>
      </w:tr>
      <w:tr w:rsidR="00D7049F" w:rsidRPr="00E43301" w14:paraId="34925A86" w14:textId="77777777" w:rsidTr="00730E51">
        <w:trPr>
          <w:trHeight w:val="284"/>
          <w:jc w:val="center"/>
        </w:trPr>
        <w:tc>
          <w:tcPr>
            <w:tcW w:w="609" w:type="dxa"/>
            <w:vMerge/>
            <w:vAlign w:val="center"/>
          </w:tcPr>
          <w:p w14:paraId="4F46A24B" w14:textId="77777777" w:rsidR="00D7049F" w:rsidRPr="00304D5E" w:rsidRDefault="00D7049F" w:rsidP="00304D5E">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63CCE8C4" w14:textId="77777777" w:rsidR="00D7049F" w:rsidRPr="00304D5E" w:rsidRDefault="00D7049F" w:rsidP="00304D5E">
            <w:pPr>
              <w:pStyle w:val="afc"/>
              <w:widowControl w:val="0"/>
              <w:ind w:firstLineChars="0" w:firstLine="0"/>
              <w:rPr>
                <w:color w:val="000000"/>
                <w:sz w:val="18"/>
                <w:szCs w:val="18"/>
              </w:rPr>
            </w:pPr>
          </w:p>
        </w:tc>
        <w:tc>
          <w:tcPr>
            <w:tcW w:w="2268" w:type="dxa"/>
            <w:tcBorders>
              <w:top w:val="single" w:sz="4" w:space="0" w:color="auto"/>
              <w:left w:val="single" w:sz="4" w:space="0" w:color="auto"/>
              <w:bottom w:val="single" w:sz="4" w:space="0" w:color="auto"/>
            </w:tcBorders>
            <w:vAlign w:val="center"/>
          </w:tcPr>
          <w:p w14:paraId="470A9905" w14:textId="77777777" w:rsidR="00D7049F" w:rsidRPr="00304D5E" w:rsidRDefault="00D7049F" w:rsidP="005728CC">
            <w:pPr>
              <w:pStyle w:val="afc"/>
              <w:widowControl w:val="0"/>
              <w:ind w:firstLineChars="0" w:firstLine="0"/>
              <w:jc w:val="center"/>
              <w:rPr>
                <w:color w:val="000000"/>
                <w:sz w:val="18"/>
                <w:szCs w:val="18"/>
              </w:rPr>
            </w:pPr>
            <w:r w:rsidRPr="00304D5E">
              <w:rPr>
                <w:color w:val="000000"/>
                <w:sz w:val="18"/>
                <w:szCs w:val="18"/>
              </w:rPr>
              <w:t>径向最大、最小尺寸比值</w:t>
            </w:r>
          </w:p>
        </w:tc>
        <w:tc>
          <w:tcPr>
            <w:tcW w:w="5528" w:type="dxa"/>
            <w:tcBorders>
              <w:top w:val="single" w:sz="4" w:space="0" w:color="auto"/>
              <w:bottom w:val="single" w:sz="4" w:space="0" w:color="auto"/>
            </w:tcBorders>
            <w:vAlign w:val="center"/>
          </w:tcPr>
          <w:p w14:paraId="7C9D2B48"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最大、最小径向比</w:t>
            </w:r>
            <w:r w:rsidRPr="00304D5E">
              <w:rPr>
                <w:rFonts w:hint="eastAsia"/>
                <w:color w:val="000000"/>
                <w:sz w:val="18"/>
                <w:szCs w:val="18"/>
              </w:rPr>
              <w:t>不应大于</w:t>
            </w:r>
            <w:r w:rsidRPr="00304D5E">
              <w:rPr>
                <w:color w:val="000000"/>
                <w:sz w:val="18"/>
                <w:szCs w:val="18"/>
              </w:rPr>
              <w:t>1.02</w:t>
            </w:r>
          </w:p>
        </w:tc>
      </w:tr>
      <w:tr w:rsidR="00D7049F" w:rsidRPr="00E43301" w14:paraId="0E582713" w14:textId="77777777" w:rsidTr="00730E51">
        <w:trPr>
          <w:trHeight w:val="284"/>
          <w:jc w:val="center"/>
        </w:trPr>
        <w:tc>
          <w:tcPr>
            <w:tcW w:w="609" w:type="dxa"/>
            <w:vMerge/>
            <w:vAlign w:val="center"/>
          </w:tcPr>
          <w:p w14:paraId="6DA799C6" w14:textId="77777777" w:rsidR="00D7049F" w:rsidRPr="00304D5E" w:rsidRDefault="00D7049F" w:rsidP="00304D5E">
            <w:pPr>
              <w:pStyle w:val="afc"/>
              <w:widowControl w:val="0"/>
              <w:ind w:firstLineChars="0" w:firstLine="0"/>
              <w:jc w:val="center"/>
              <w:rPr>
                <w:color w:val="000000"/>
                <w:sz w:val="18"/>
                <w:szCs w:val="18"/>
              </w:rPr>
            </w:pPr>
          </w:p>
        </w:tc>
        <w:tc>
          <w:tcPr>
            <w:tcW w:w="709" w:type="dxa"/>
            <w:vMerge/>
            <w:tcBorders>
              <w:right w:val="single" w:sz="4" w:space="0" w:color="auto"/>
            </w:tcBorders>
            <w:vAlign w:val="center"/>
          </w:tcPr>
          <w:p w14:paraId="51C32BA0" w14:textId="77777777" w:rsidR="00D7049F" w:rsidRPr="00304D5E" w:rsidRDefault="00D7049F" w:rsidP="00304D5E">
            <w:pPr>
              <w:pStyle w:val="afc"/>
              <w:widowControl w:val="0"/>
              <w:ind w:firstLineChars="0" w:firstLine="0"/>
              <w:rPr>
                <w:color w:val="000000"/>
                <w:sz w:val="18"/>
                <w:szCs w:val="18"/>
              </w:rPr>
            </w:pPr>
          </w:p>
        </w:tc>
        <w:tc>
          <w:tcPr>
            <w:tcW w:w="2268" w:type="dxa"/>
            <w:tcBorders>
              <w:top w:val="single" w:sz="4" w:space="0" w:color="auto"/>
              <w:left w:val="single" w:sz="4" w:space="0" w:color="auto"/>
            </w:tcBorders>
            <w:vAlign w:val="center"/>
          </w:tcPr>
          <w:p w14:paraId="476D8C24" w14:textId="77777777" w:rsidR="00D7049F" w:rsidRPr="00304D5E" w:rsidRDefault="00D7049F" w:rsidP="005728CC">
            <w:pPr>
              <w:pStyle w:val="afc"/>
              <w:widowControl w:val="0"/>
              <w:ind w:firstLineChars="0" w:firstLine="0"/>
              <w:jc w:val="center"/>
              <w:rPr>
                <w:color w:val="000000"/>
                <w:sz w:val="18"/>
                <w:szCs w:val="18"/>
              </w:rPr>
            </w:pPr>
            <w:r w:rsidRPr="00304D5E">
              <w:rPr>
                <w:color w:val="000000"/>
                <w:sz w:val="18"/>
                <w:szCs w:val="18"/>
              </w:rPr>
              <w:t>排气</w:t>
            </w:r>
            <w:proofErr w:type="gramStart"/>
            <w:r w:rsidRPr="00304D5E">
              <w:rPr>
                <w:color w:val="000000"/>
                <w:sz w:val="18"/>
                <w:szCs w:val="18"/>
              </w:rPr>
              <w:t>管封离</w:t>
            </w:r>
            <w:proofErr w:type="gramEnd"/>
            <w:r w:rsidRPr="00304D5E">
              <w:rPr>
                <w:color w:val="000000"/>
                <w:sz w:val="18"/>
                <w:szCs w:val="18"/>
              </w:rPr>
              <w:t>长度</w:t>
            </w:r>
          </w:p>
        </w:tc>
        <w:tc>
          <w:tcPr>
            <w:tcW w:w="5528" w:type="dxa"/>
            <w:tcBorders>
              <w:top w:val="single" w:sz="4" w:space="0" w:color="auto"/>
            </w:tcBorders>
            <w:vAlign w:val="center"/>
          </w:tcPr>
          <w:p w14:paraId="50A613F3" w14:textId="77777777" w:rsidR="00D7049F" w:rsidRPr="00304D5E" w:rsidRDefault="00D7049F" w:rsidP="00304D5E">
            <w:pPr>
              <w:pStyle w:val="afc"/>
              <w:widowControl w:val="0"/>
              <w:ind w:firstLineChars="0" w:firstLine="0"/>
              <w:rPr>
                <w:color w:val="000000"/>
                <w:sz w:val="18"/>
                <w:szCs w:val="18"/>
              </w:rPr>
            </w:pPr>
            <w:r w:rsidRPr="00304D5E">
              <w:rPr>
                <w:color w:val="000000"/>
                <w:sz w:val="18"/>
                <w:szCs w:val="18"/>
              </w:rPr>
              <w:t>排气</w:t>
            </w:r>
            <w:proofErr w:type="gramStart"/>
            <w:r w:rsidRPr="00304D5E">
              <w:rPr>
                <w:color w:val="000000"/>
                <w:sz w:val="18"/>
                <w:szCs w:val="18"/>
              </w:rPr>
              <w:t>管封离</w:t>
            </w:r>
            <w:proofErr w:type="gramEnd"/>
            <w:r w:rsidRPr="00304D5E">
              <w:rPr>
                <w:color w:val="000000"/>
                <w:sz w:val="18"/>
                <w:szCs w:val="18"/>
              </w:rPr>
              <w:t>长度</w:t>
            </w:r>
            <w:r w:rsidRPr="00304D5E">
              <w:rPr>
                <w:rFonts w:hint="eastAsia"/>
                <w:color w:val="000000"/>
                <w:sz w:val="18"/>
                <w:szCs w:val="18"/>
              </w:rPr>
              <w:t>不应大于</w:t>
            </w:r>
            <w:r w:rsidRPr="00304D5E">
              <w:rPr>
                <w:color w:val="000000"/>
                <w:sz w:val="18"/>
                <w:szCs w:val="18"/>
              </w:rPr>
              <w:t>15mm</w:t>
            </w:r>
          </w:p>
        </w:tc>
      </w:tr>
    </w:tbl>
    <w:p w14:paraId="72E1B561" w14:textId="35068689" w:rsidR="00C44651" w:rsidRDefault="00C44651" w:rsidP="00C44651">
      <w:pPr>
        <w:pStyle w:val="a4"/>
      </w:pPr>
      <w:bookmarkStart w:id="20" w:name="_Toc181367450"/>
      <w:r w:rsidRPr="00C44651">
        <w:rPr>
          <w:rFonts w:hint="eastAsia"/>
        </w:rPr>
        <w:t>玻璃</w:t>
      </w:r>
      <w:r w:rsidRPr="00C44651">
        <w:t>-</w:t>
      </w:r>
      <w:r w:rsidRPr="00C44651">
        <w:t>金属封接式热管真空太阳集热管</w:t>
      </w:r>
      <w:bookmarkEnd w:id="20"/>
    </w:p>
    <w:p w14:paraId="213D75CC" w14:textId="55B8BDAA" w:rsidR="00C44651" w:rsidRPr="00E649F8" w:rsidRDefault="00C44651" w:rsidP="00C44651">
      <w:pPr>
        <w:snapToGrid/>
        <w:ind w:firstLine="420"/>
      </w:pPr>
      <w:bookmarkStart w:id="21" w:name="_Hlk181361690"/>
      <w:r w:rsidRPr="00C44651">
        <w:t>玻璃-金属封接式热管真空太阳集热管</w:t>
      </w:r>
      <w:bookmarkEnd w:id="21"/>
      <w:r>
        <w:rPr>
          <w:rFonts w:hint="eastAsia"/>
        </w:rPr>
        <w:t>的</w:t>
      </w:r>
      <w:r w:rsidRPr="00E649F8">
        <w:rPr>
          <w:rFonts w:hint="eastAsia"/>
        </w:rPr>
        <w:t>性能</w:t>
      </w:r>
      <w:r w:rsidRPr="00E649F8">
        <w:t>应符合</w:t>
      </w:r>
      <w:r w:rsidRPr="00E649F8">
        <w:rPr>
          <w:rFonts w:hint="eastAsia"/>
        </w:rPr>
        <w:t>表</w:t>
      </w:r>
      <w:r>
        <w:rPr>
          <w:rFonts w:hint="eastAsia"/>
        </w:rPr>
        <w:t>4</w:t>
      </w:r>
      <w:r w:rsidRPr="00E649F8">
        <w:t>的</w:t>
      </w:r>
      <w:r>
        <w:rPr>
          <w:rFonts w:hint="eastAsia"/>
        </w:rPr>
        <w:t>要求，其他未列出的项目应符合</w:t>
      </w:r>
      <w:r w:rsidRPr="00E649F8">
        <w:rPr>
          <w:rFonts w:cs="Calibri"/>
        </w:rPr>
        <w:t>GB/T 19775</w:t>
      </w:r>
      <w:r>
        <w:rPr>
          <w:rFonts w:hint="eastAsia"/>
        </w:rPr>
        <w:t>的规定。</w:t>
      </w:r>
    </w:p>
    <w:p w14:paraId="4DDCD50C" w14:textId="52238502" w:rsidR="00C44651" w:rsidRPr="00E649F8" w:rsidRDefault="00C44651" w:rsidP="00364951">
      <w:pPr>
        <w:pStyle w:val="aff7"/>
      </w:pPr>
      <w:r w:rsidRPr="00E649F8">
        <w:t>表</w:t>
      </w:r>
      <w:r>
        <w:rPr>
          <w:rFonts w:hint="eastAsia"/>
        </w:rPr>
        <w:t>4</w:t>
      </w:r>
      <w:r w:rsidRPr="00E649F8">
        <w:t xml:space="preserve"> </w:t>
      </w:r>
      <w:r w:rsidRPr="00C44651">
        <w:rPr>
          <w:rFonts w:hint="eastAsia"/>
        </w:rPr>
        <w:t>玻璃</w:t>
      </w:r>
      <w:r w:rsidRPr="00C44651">
        <w:t>-金属封接式热管真空太阳集热管</w:t>
      </w:r>
      <w:r>
        <w:rPr>
          <w:rFonts w:hint="eastAsia"/>
        </w:rPr>
        <w:t>性能要求</w:t>
      </w:r>
    </w:p>
    <w:tbl>
      <w:tblPr>
        <w:tblW w:w="90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7"/>
        <w:gridCol w:w="960"/>
        <w:gridCol w:w="1701"/>
        <w:gridCol w:w="5816"/>
      </w:tblGrid>
      <w:tr w:rsidR="00C44651" w:rsidRPr="00E43301" w14:paraId="3CCD91B1" w14:textId="77777777" w:rsidTr="00730E51">
        <w:trPr>
          <w:trHeight w:val="284"/>
          <w:jc w:val="center"/>
        </w:trPr>
        <w:tc>
          <w:tcPr>
            <w:tcW w:w="607" w:type="dxa"/>
            <w:vAlign w:val="center"/>
          </w:tcPr>
          <w:p w14:paraId="7E6B2D9A" w14:textId="77777777" w:rsidR="00C44651" w:rsidRPr="00730E51" w:rsidRDefault="00C44651" w:rsidP="00730E51">
            <w:pPr>
              <w:pStyle w:val="afc"/>
              <w:widowControl w:val="0"/>
              <w:ind w:firstLineChars="0" w:firstLine="0"/>
              <w:jc w:val="center"/>
              <w:rPr>
                <w:color w:val="000000"/>
                <w:sz w:val="18"/>
                <w:szCs w:val="18"/>
              </w:rPr>
            </w:pPr>
            <w:r w:rsidRPr="00730E51">
              <w:rPr>
                <w:rFonts w:hint="eastAsia"/>
                <w:color w:val="000000"/>
                <w:sz w:val="18"/>
                <w:szCs w:val="18"/>
              </w:rPr>
              <w:lastRenderedPageBreak/>
              <w:t>序号</w:t>
            </w:r>
          </w:p>
        </w:tc>
        <w:tc>
          <w:tcPr>
            <w:tcW w:w="2661" w:type="dxa"/>
            <w:gridSpan w:val="2"/>
            <w:tcBorders>
              <w:bottom w:val="single" w:sz="4" w:space="0" w:color="auto"/>
            </w:tcBorders>
            <w:vAlign w:val="center"/>
          </w:tcPr>
          <w:p w14:paraId="70C17816" w14:textId="77777777" w:rsidR="00C44651" w:rsidRPr="00730E51" w:rsidRDefault="00C44651" w:rsidP="00730E51">
            <w:pPr>
              <w:pStyle w:val="afc"/>
              <w:widowControl w:val="0"/>
              <w:ind w:firstLineChars="0" w:firstLine="0"/>
              <w:jc w:val="center"/>
              <w:rPr>
                <w:color w:val="000000"/>
                <w:sz w:val="18"/>
                <w:szCs w:val="18"/>
              </w:rPr>
            </w:pPr>
            <w:r w:rsidRPr="00730E51">
              <w:rPr>
                <w:color w:val="000000"/>
                <w:sz w:val="18"/>
                <w:szCs w:val="18"/>
              </w:rPr>
              <w:t>项目</w:t>
            </w:r>
          </w:p>
        </w:tc>
        <w:tc>
          <w:tcPr>
            <w:tcW w:w="5816" w:type="dxa"/>
            <w:tcBorders>
              <w:bottom w:val="single" w:sz="4" w:space="0" w:color="auto"/>
            </w:tcBorders>
            <w:vAlign w:val="center"/>
          </w:tcPr>
          <w:p w14:paraId="4928C9AB" w14:textId="77777777" w:rsidR="00C44651" w:rsidRPr="00730E51" w:rsidRDefault="00C44651" w:rsidP="00730E51">
            <w:pPr>
              <w:pStyle w:val="afc"/>
              <w:widowControl w:val="0"/>
              <w:ind w:firstLineChars="0" w:firstLine="0"/>
              <w:jc w:val="center"/>
              <w:rPr>
                <w:color w:val="000000"/>
                <w:sz w:val="18"/>
                <w:szCs w:val="18"/>
              </w:rPr>
            </w:pPr>
            <w:r w:rsidRPr="00730E51">
              <w:rPr>
                <w:rFonts w:hint="eastAsia"/>
                <w:color w:val="000000"/>
                <w:sz w:val="18"/>
                <w:szCs w:val="18"/>
              </w:rPr>
              <w:t>性能</w:t>
            </w:r>
            <w:r w:rsidRPr="00730E51">
              <w:rPr>
                <w:color w:val="000000"/>
                <w:sz w:val="18"/>
                <w:szCs w:val="18"/>
              </w:rPr>
              <w:t>要求</w:t>
            </w:r>
          </w:p>
        </w:tc>
      </w:tr>
      <w:tr w:rsidR="00C44651" w:rsidRPr="00E43301" w14:paraId="05E8945D" w14:textId="77777777" w:rsidTr="00730E51">
        <w:trPr>
          <w:trHeight w:val="284"/>
          <w:jc w:val="center"/>
        </w:trPr>
        <w:tc>
          <w:tcPr>
            <w:tcW w:w="607" w:type="dxa"/>
            <w:vMerge w:val="restart"/>
            <w:vAlign w:val="center"/>
          </w:tcPr>
          <w:p w14:paraId="355B14B5" w14:textId="77777777" w:rsidR="00C44651" w:rsidRPr="00730E51" w:rsidRDefault="00C44651" w:rsidP="00730E51">
            <w:pPr>
              <w:pStyle w:val="afc"/>
              <w:widowControl w:val="0"/>
              <w:ind w:firstLineChars="0" w:firstLine="0"/>
              <w:jc w:val="center"/>
              <w:rPr>
                <w:color w:val="000000"/>
                <w:sz w:val="18"/>
                <w:szCs w:val="18"/>
              </w:rPr>
            </w:pPr>
            <w:r w:rsidRPr="00730E51">
              <w:rPr>
                <w:color w:val="000000"/>
                <w:sz w:val="18"/>
                <w:szCs w:val="18"/>
              </w:rPr>
              <w:t>1</w:t>
            </w:r>
          </w:p>
        </w:tc>
        <w:tc>
          <w:tcPr>
            <w:tcW w:w="960" w:type="dxa"/>
            <w:vMerge w:val="restart"/>
            <w:vAlign w:val="center"/>
          </w:tcPr>
          <w:p w14:paraId="023642B1" w14:textId="77777777" w:rsidR="00C44651" w:rsidRPr="00730E51" w:rsidRDefault="00C44651" w:rsidP="00730E51">
            <w:pPr>
              <w:pStyle w:val="afc"/>
              <w:widowControl w:val="0"/>
              <w:ind w:firstLineChars="0" w:firstLine="0"/>
              <w:jc w:val="center"/>
              <w:rPr>
                <w:color w:val="000000"/>
                <w:sz w:val="18"/>
                <w:szCs w:val="18"/>
              </w:rPr>
            </w:pPr>
            <w:r w:rsidRPr="00730E51">
              <w:rPr>
                <w:color w:val="000000"/>
                <w:sz w:val="18"/>
                <w:szCs w:val="18"/>
              </w:rPr>
              <w:t>玻璃管</w:t>
            </w:r>
          </w:p>
        </w:tc>
        <w:tc>
          <w:tcPr>
            <w:tcW w:w="1701" w:type="dxa"/>
            <w:vAlign w:val="center"/>
          </w:tcPr>
          <w:p w14:paraId="76A93918"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太阳透射比</w:t>
            </w:r>
          </w:p>
        </w:tc>
        <w:tc>
          <w:tcPr>
            <w:tcW w:w="5816" w:type="dxa"/>
            <w:tcBorders>
              <w:bottom w:val="single" w:sz="4" w:space="0" w:color="auto"/>
            </w:tcBorders>
            <w:vAlign w:val="center"/>
          </w:tcPr>
          <w:p w14:paraId="550041C9"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τ</w:t>
            </w:r>
            <w:r w:rsidRPr="00730E51">
              <w:rPr>
                <w:rFonts w:hint="eastAsia"/>
                <w:color w:val="000000"/>
                <w:sz w:val="18"/>
                <w:szCs w:val="18"/>
              </w:rPr>
              <w:t>≥</w:t>
            </w:r>
            <w:r w:rsidRPr="00730E51">
              <w:rPr>
                <w:color w:val="000000"/>
                <w:sz w:val="18"/>
                <w:szCs w:val="18"/>
              </w:rPr>
              <w:t>0.90（AM1.5）</w:t>
            </w:r>
          </w:p>
        </w:tc>
      </w:tr>
      <w:tr w:rsidR="00C44651" w:rsidRPr="00E43301" w14:paraId="6909D9FD" w14:textId="77777777" w:rsidTr="00730E51">
        <w:trPr>
          <w:trHeight w:val="284"/>
          <w:jc w:val="center"/>
        </w:trPr>
        <w:tc>
          <w:tcPr>
            <w:tcW w:w="607" w:type="dxa"/>
            <w:vMerge/>
            <w:vAlign w:val="center"/>
          </w:tcPr>
          <w:p w14:paraId="46906D2E" w14:textId="77777777" w:rsidR="00C44651" w:rsidRPr="00730E51" w:rsidRDefault="00C44651" w:rsidP="00730E51">
            <w:pPr>
              <w:pStyle w:val="afc"/>
              <w:widowControl w:val="0"/>
              <w:ind w:firstLineChars="0" w:firstLine="0"/>
              <w:jc w:val="center"/>
              <w:rPr>
                <w:color w:val="000000"/>
                <w:sz w:val="18"/>
                <w:szCs w:val="18"/>
              </w:rPr>
            </w:pPr>
          </w:p>
        </w:tc>
        <w:tc>
          <w:tcPr>
            <w:tcW w:w="960" w:type="dxa"/>
            <w:vMerge/>
            <w:vAlign w:val="center"/>
          </w:tcPr>
          <w:p w14:paraId="2DB95CCC" w14:textId="77777777" w:rsidR="00C44651" w:rsidRPr="00730E51" w:rsidRDefault="00C44651" w:rsidP="00730E51">
            <w:pPr>
              <w:pStyle w:val="afc"/>
              <w:widowControl w:val="0"/>
              <w:ind w:firstLineChars="0" w:firstLine="0"/>
              <w:jc w:val="center"/>
              <w:rPr>
                <w:color w:val="000000"/>
                <w:sz w:val="18"/>
                <w:szCs w:val="18"/>
              </w:rPr>
            </w:pPr>
          </w:p>
        </w:tc>
        <w:tc>
          <w:tcPr>
            <w:tcW w:w="1701" w:type="dxa"/>
            <w:tcBorders>
              <w:bottom w:val="single" w:sz="4" w:space="0" w:color="auto"/>
            </w:tcBorders>
            <w:vAlign w:val="center"/>
          </w:tcPr>
          <w:p w14:paraId="3B29C4D8"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结石、节</w:t>
            </w:r>
            <w:proofErr w:type="gramStart"/>
            <w:r w:rsidRPr="00730E51">
              <w:rPr>
                <w:color w:val="000000"/>
                <w:sz w:val="18"/>
                <w:szCs w:val="18"/>
              </w:rPr>
              <w:t>瘤数量</w:t>
            </w:r>
            <w:proofErr w:type="gramEnd"/>
          </w:p>
        </w:tc>
        <w:tc>
          <w:tcPr>
            <w:tcW w:w="5816" w:type="dxa"/>
            <w:tcBorders>
              <w:top w:val="single" w:sz="4" w:space="0" w:color="auto"/>
              <w:left w:val="single" w:sz="4" w:space="0" w:color="auto"/>
              <w:right w:val="single" w:sz="4" w:space="0" w:color="auto"/>
            </w:tcBorders>
            <w:vAlign w:val="center"/>
          </w:tcPr>
          <w:p w14:paraId="4C7157ED" w14:textId="77777777" w:rsidR="00C44651" w:rsidRPr="00730E51" w:rsidRDefault="00C44651" w:rsidP="00730E51">
            <w:pPr>
              <w:ind w:leftChars="-2" w:left="-4" w:firstLineChars="0" w:firstLine="0"/>
              <w:rPr>
                <w:rFonts w:hAnsi="Times New Roman"/>
                <w:color w:val="000000"/>
                <w:kern w:val="0"/>
                <w:sz w:val="18"/>
                <w:szCs w:val="18"/>
              </w:rPr>
            </w:pPr>
            <w:r w:rsidRPr="00730E51">
              <w:rPr>
                <w:rFonts w:hAnsi="Times New Roman"/>
                <w:color w:val="000000"/>
                <w:kern w:val="0"/>
                <w:sz w:val="18"/>
                <w:szCs w:val="18"/>
              </w:rPr>
              <w:t>玻璃管上1.0mm以上的结石不得存在，不大于1.0mm的结石不得密集,即</w:t>
            </w:r>
            <w:smartTag w:uri="urn:schemas-microsoft-com:office:smarttags" w:element="chmetcnv">
              <w:smartTagPr>
                <w:attr w:name="UnitName" w:val="mm"/>
                <w:attr w:name="SourceValue" w:val="10"/>
                <w:attr w:name="HasSpace" w:val="False"/>
                <w:attr w:name="Negative" w:val="False"/>
                <w:attr w:name="NumberType" w:val="1"/>
                <w:attr w:name="TCSC" w:val="0"/>
              </w:smartTagPr>
              <w:r w:rsidRPr="00730E51">
                <w:rPr>
                  <w:rFonts w:hAnsi="Times New Roman"/>
                  <w:color w:val="000000"/>
                  <w:kern w:val="0"/>
                  <w:sz w:val="18"/>
                  <w:szCs w:val="18"/>
                </w:rPr>
                <w:t>10mm</w:t>
              </w:r>
            </w:smartTag>
            <w:r w:rsidRPr="00730E51">
              <w:rPr>
                <w:rFonts w:hAnsi="Times New Roman"/>
                <w:color w:val="000000"/>
                <w:kern w:val="0"/>
                <w:sz w:val="18"/>
                <w:szCs w:val="18"/>
              </w:rPr>
              <w:t>×</w:t>
            </w:r>
            <w:smartTag w:uri="urn:schemas-microsoft-com:office:smarttags" w:element="chmetcnv">
              <w:smartTagPr>
                <w:attr w:name="UnitName" w:val="mm"/>
                <w:attr w:name="SourceValue" w:val="10"/>
                <w:attr w:name="HasSpace" w:val="False"/>
                <w:attr w:name="Negative" w:val="False"/>
                <w:attr w:name="NumberType" w:val="1"/>
                <w:attr w:name="TCSC" w:val="0"/>
              </w:smartTagPr>
              <w:r w:rsidRPr="00730E51">
                <w:rPr>
                  <w:rFonts w:hAnsi="Times New Roman"/>
                  <w:color w:val="000000"/>
                  <w:kern w:val="0"/>
                  <w:sz w:val="18"/>
                  <w:szCs w:val="18"/>
                </w:rPr>
                <w:t>10mm</w:t>
              </w:r>
            </w:smartTag>
            <w:r w:rsidRPr="00730E51">
              <w:rPr>
                <w:rFonts w:hAnsi="Times New Roman"/>
                <w:color w:val="000000"/>
                <w:kern w:val="0"/>
                <w:sz w:val="18"/>
                <w:szCs w:val="18"/>
              </w:rPr>
              <w:t>范围内不得多于1个</w:t>
            </w:r>
            <w:r w:rsidRPr="00730E51">
              <w:rPr>
                <w:rFonts w:hAnsi="Times New Roman" w:hint="eastAsia"/>
                <w:color w:val="000000"/>
                <w:kern w:val="0"/>
                <w:sz w:val="18"/>
                <w:szCs w:val="18"/>
              </w:rPr>
              <w:t>，</w:t>
            </w:r>
            <w:r w:rsidRPr="00730E51">
              <w:rPr>
                <w:rFonts w:hAnsi="Times New Roman"/>
                <w:color w:val="000000"/>
                <w:kern w:val="0"/>
                <w:sz w:val="18"/>
                <w:szCs w:val="18"/>
              </w:rPr>
              <w:t>整根玻璃管上结石不得多于5个</w:t>
            </w:r>
            <w:r w:rsidRPr="00730E51">
              <w:rPr>
                <w:rFonts w:hAnsi="Times New Roman" w:hint="eastAsia"/>
                <w:color w:val="000000"/>
                <w:kern w:val="0"/>
                <w:sz w:val="18"/>
                <w:szCs w:val="18"/>
              </w:rPr>
              <w:t>；</w:t>
            </w:r>
          </w:p>
          <w:p w14:paraId="3347078C" w14:textId="77777777" w:rsidR="00C44651" w:rsidRPr="00730E51" w:rsidRDefault="00C44651" w:rsidP="00730E51">
            <w:pPr>
              <w:ind w:leftChars="-2" w:left="-4" w:firstLineChars="0" w:firstLine="0"/>
              <w:rPr>
                <w:rFonts w:hAnsi="Times New Roman"/>
                <w:color w:val="000000"/>
                <w:kern w:val="0"/>
                <w:sz w:val="18"/>
                <w:szCs w:val="18"/>
              </w:rPr>
            </w:pPr>
            <w:r w:rsidRPr="00730E51">
              <w:rPr>
                <w:rFonts w:hAnsi="Times New Roman"/>
                <w:color w:val="000000"/>
                <w:kern w:val="0"/>
                <w:sz w:val="18"/>
                <w:szCs w:val="18"/>
              </w:rPr>
              <w:t>玻璃管上节瘤大于</w:t>
            </w:r>
            <w:smartTag w:uri="urn:schemas-microsoft-com:office:smarttags" w:element="chmetcnv">
              <w:smartTagPr>
                <w:attr w:name="TCSC" w:val="0"/>
                <w:attr w:name="NumberType" w:val="1"/>
                <w:attr w:name="Negative" w:val="False"/>
                <w:attr w:name="HasSpace" w:val="False"/>
                <w:attr w:name="SourceValue" w:val="2.5"/>
                <w:attr w:name="UnitName" w:val="mm"/>
              </w:smartTagPr>
              <w:r w:rsidRPr="00730E51">
                <w:rPr>
                  <w:rFonts w:hAnsi="Times New Roman"/>
                  <w:color w:val="000000"/>
                  <w:kern w:val="0"/>
                  <w:sz w:val="18"/>
                  <w:szCs w:val="18"/>
                </w:rPr>
                <w:t>2.5mm</w:t>
              </w:r>
            </w:smartTag>
            <w:r w:rsidRPr="00730E51">
              <w:rPr>
                <w:rFonts w:hAnsi="Times New Roman"/>
                <w:color w:val="000000"/>
                <w:kern w:val="0"/>
                <w:sz w:val="18"/>
                <w:szCs w:val="18"/>
              </w:rPr>
              <w:t>不得存在，1.0mm以下的节</w:t>
            </w:r>
            <w:proofErr w:type="gramStart"/>
            <w:r w:rsidRPr="00730E51">
              <w:rPr>
                <w:rFonts w:hAnsi="Times New Roman"/>
                <w:color w:val="000000"/>
                <w:kern w:val="0"/>
                <w:sz w:val="18"/>
                <w:szCs w:val="18"/>
              </w:rPr>
              <w:t>瘤不得</w:t>
            </w:r>
            <w:proofErr w:type="gramEnd"/>
            <w:r w:rsidRPr="00730E51">
              <w:rPr>
                <w:rFonts w:hAnsi="Times New Roman"/>
                <w:color w:val="000000"/>
                <w:kern w:val="0"/>
                <w:sz w:val="18"/>
                <w:szCs w:val="18"/>
              </w:rPr>
              <w:t>密集，即</w:t>
            </w:r>
            <w:smartTag w:uri="urn:schemas-microsoft-com:office:smarttags" w:element="chmetcnv">
              <w:smartTagPr>
                <w:attr w:name="TCSC" w:val="0"/>
                <w:attr w:name="NumberType" w:val="1"/>
                <w:attr w:name="Negative" w:val="False"/>
                <w:attr w:name="HasSpace" w:val="False"/>
                <w:attr w:name="SourceValue" w:val="10"/>
                <w:attr w:name="UnitName" w:val="mm"/>
              </w:smartTagPr>
              <w:r w:rsidRPr="00730E51">
                <w:rPr>
                  <w:rFonts w:hAnsi="Times New Roman"/>
                  <w:color w:val="000000"/>
                  <w:kern w:val="0"/>
                  <w:sz w:val="18"/>
                  <w:szCs w:val="18"/>
                </w:rPr>
                <w:t>10mm</w:t>
              </w:r>
            </w:smartTag>
            <w:r w:rsidRPr="00730E51">
              <w:rPr>
                <w:rFonts w:hAnsi="Times New Roman"/>
                <w:color w:val="000000"/>
                <w:kern w:val="0"/>
                <w:sz w:val="18"/>
                <w:szCs w:val="18"/>
              </w:rPr>
              <w:t>×</w:t>
            </w:r>
            <w:smartTag w:uri="urn:schemas-microsoft-com:office:smarttags" w:element="chmetcnv">
              <w:smartTagPr>
                <w:attr w:name="TCSC" w:val="0"/>
                <w:attr w:name="NumberType" w:val="1"/>
                <w:attr w:name="Negative" w:val="False"/>
                <w:attr w:name="HasSpace" w:val="False"/>
                <w:attr w:name="SourceValue" w:val="10"/>
                <w:attr w:name="UnitName" w:val="mm"/>
              </w:smartTagPr>
              <w:r w:rsidRPr="00730E51">
                <w:rPr>
                  <w:rFonts w:hAnsi="Times New Roman"/>
                  <w:color w:val="000000"/>
                  <w:kern w:val="0"/>
                  <w:sz w:val="18"/>
                  <w:szCs w:val="18"/>
                </w:rPr>
                <w:t>10mm</w:t>
              </w:r>
            </w:smartTag>
            <w:r w:rsidRPr="00730E51">
              <w:rPr>
                <w:rFonts w:hAnsi="Times New Roman"/>
                <w:color w:val="000000"/>
                <w:kern w:val="0"/>
                <w:sz w:val="18"/>
                <w:szCs w:val="18"/>
              </w:rPr>
              <w:t>范围内不得多于2个，整根玻璃管上，</w:t>
            </w:r>
            <w:smartTag w:uri="urn:schemas-microsoft-com:office:smarttags" w:element="chmetcnv">
              <w:smartTagPr>
                <w:attr w:name="UnitName" w:val="mm"/>
                <w:attr w:name="SourceValue" w:val="1"/>
                <w:attr w:name="HasSpace" w:val="False"/>
                <w:attr w:name="Negative" w:val="False"/>
                <w:attr w:name="NumberType" w:val="1"/>
                <w:attr w:name="TCSC" w:val="0"/>
              </w:smartTagPr>
              <w:r w:rsidRPr="00730E51">
                <w:rPr>
                  <w:rFonts w:hAnsi="Times New Roman"/>
                  <w:color w:val="000000"/>
                  <w:kern w:val="0"/>
                  <w:sz w:val="18"/>
                  <w:szCs w:val="18"/>
                </w:rPr>
                <w:t>1mm</w:t>
              </w:r>
            </w:smartTag>
            <w:r w:rsidRPr="00730E51">
              <w:rPr>
                <w:rFonts w:hAnsi="Times New Roman"/>
                <w:color w:val="000000"/>
                <w:kern w:val="0"/>
                <w:sz w:val="18"/>
                <w:szCs w:val="18"/>
              </w:rPr>
              <w:t>~</w:t>
            </w:r>
            <w:smartTag w:uri="urn:schemas-microsoft-com:office:smarttags" w:element="chmetcnv">
              <w:smartTagPr>
                <w:attr w:name="TCSC" w:val="0"/>
                <w:attr w:name="NumberType" w:val="1"/>
                <w:attr w:name="Negative" w:val="False"/>
                <w:attr w:name="HasSpace" w:val="False"/>
                <w:attr w:name="SourceValue" w:val="2.5"/>
                <w:attr w:name="UnitName" w:val="mm"/>
              </w:smartTagPr>
              <w:r w:rsidRPr="00730E51">
                <w:rPr>
                  <w:rFonts w:hAnsi="Times New Roman"/>
                  <w:color w:val="000000"/>
                  <w:kern w:val="0"/>
                  <w:sz w:val="18"/>
                  <w:szCs w:val="18"/>
                </w:rPr>
                <w:t>2.5mm</w:t>
              </w:r>
            </w:smartTag>
            <w:r w:rsidRPr="00730E51">
              <w:rPr>
                <w:rFonts w:hAnsi="Times New Roman"/>
                <w:color w:val="000000"/>
                <w:kern w:val="0"/>
                <w:sz w:val="18"/>
                <w:szCs w:val="18"/>
              </w:rPr>
              <w:t>节</w:t>
            </w:r>
            <w:proofErr w:type="gramStart"/>
            <w:r w:rsidRPr="00730E51">
              <w:rPr>
                <w:rFonts w:hAnsi="Times New Roman"/>
                <w:color w:val="000000"/>
                <w:kern w:val="0"/>
                <w:sz w:val="18"/>
                <w:szCs w:val="18"/>
              </w:rPr>
              <w:t>瘤不得</w:t>
            </w:r>
            <w:proofErr w:type="gramEnd"/>
            <w:r w:rsidRPr="00730E51">
              <w:rPr>
                <w:rFonts w:hAnsi="Times New Roman"/>
                <w:color w:val="000000"/>
                <w:kern w:val="0"/>
                <w:sz w:val="18"/>
                <w:szCs w:val="18"/>
              </w:rPr>
              <w:t>多于7个</w:t>
            </w:r>
            <w:r w:rsidRPr="00730E51">
              <w:rPr>
                <w:rFonts w:hAnsi="Times New Roman" w:hint="eastAsia"/>
                <w:color w:val="000000"/>
                <w:kern w:val="0"/>
                <w:sz w:val="18"/>
                <w:szCs w:val="18"/>
              </w:rPr>
              <w:t>；</w:t>
            </w:r>
          </w:p>
          <w:p w14:paraId="46F967A4"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玻璃管上气线长度大于</w:t>
            </w:r>
            <w:smartTag w:uri="urn:schemas-microsoft-com:office:smarttags" w:element="chmetcnv">
              <w:smartTagPr>
                <w:attr w:name="TCSC" w:val="0"/>
                <w:attr w:name="NumberType" w:val="1"/>
                <w:attr w:name="Negative" w:val="False"/>
                <w:attr w:name="HasSpace" w:val="False"/>
                <w:attr w:name="SourceValue" w:val="100"/>
                <w:attr w:name="UnitName" w:val="mm"/>
              </w:smartTagPr>
              <w:r w:rsidRPr="00730E51">
                <w:rPr>
                  <w:color w:val="000000"/>
                  <w:sz w:val="18"/>
                  <w:szCs w:val="18"/>
                </w:rPr>
                <w:t>100mm</w:t>
              </w:r>
            </w:smartTag>
            <w:r w:rsidRPr="00730E51">
              <w:rPr>
                <w:color w:val="000000"/>
                <w:sz w:val="18"/>
                <w:szCs w:val="18"/>
              </w:rPr>
              <w:t>的不得存在</w:t>
            </w:r>
            <w:r w:rsidRPr="00730E51">
              <w:rPr>
                <w:rFonts w:hint="eastAsia"/>
                <w:color w:val="000000"/>
                <w:sz w:val="18"/>
                <w:szCs w:val="18"/>
              </w:rPr>
              <w:t>，</w:t>
            </w:r>
            <w:r w:rsidRPr="00730E51">
              <w:rPr>
                <w:color w:val="000000"/>
                <w:sz w:val="18"/>
                <w:szCs w:val="18"/>
              </w:rPr>
              <w:t>小气</w:t>
            </w:r>
            <w:proofErr w:type="gramStart"/>
            <w:r w:rsidRPr="00730E51">
              <w:rPr>
                <w:color w:val="000000"/>
                <w:sz w:val="18"/>
                <w:szCs w:val="18"/>
              </w:rPr>
              <w:t>线不得</w:t>
            </w:r>
            <w:proofErr w:type="gramEnd"/>
            <w:r w:rsidRPr="00730E51">
              <w:rPr>
                <w:color w:val="000000"/>
                <w:sz w:val="18"/>
                <w:szCs w:val="18"/>
              </w:rPr>
              <w:t>密集，即</w:t>
            </w:r>
            <w:smartTag w:uri="urn:schemas-microsoft-com:office:smarttags" w:element="chmetcnv">
              <w:smartTagPr>
                <w:attr w:name="TCSC" w:val="0"/>
                <w:attr w:name="NumberType" w:val="1"/>
                <w:attr w:name="Negative" w:val="False"/>
                <w:attr w:name="HasSpace" w:val="False"/>
                <w:attr w:name="SourceValue" w:val="10"/>
                <w:attr w:name="UnitName" w:val="mm"/>
              </w:smartTagPr>
              <w:r w:rsidRPr="00730E51">
                <w:rPr>
                  <w:color w:val="000000"/>
                  <w:sz w:val="18"/>
                  <w:szCs w:val="18"/>
                </w:rPr>
                <w:t>10mm</w:t>
              </w:r>
            </w:smartTag>
            <w:r w:rsidRPr="00730E51">
              <w:rPr>
                <w:color w:val="000000"/>
                <w:sz w:val="18"/>
                <w:szCs w:val="18"/>
              </w:rPr>
              <w:t>×</w:t>
            </w:r>
            <w:smartTag w:uri="urn:schemas-microsoft-com:office:smarttags" w:element="chmetcnv">
              <w:smartTagPr>
                <w:attr w:name="TCSC" w:val="0"/>
                <w:attr w:name="NumberType" w:val="1"/>
                <w:attr w:name="Negative" w:val="False"/>
                <w:attr w:name="HasSpace" w:val="False"/>
                <w:attr w:name="SourceValue" w:val="10"/>
                <w:attr w:name="UnitName" w:val="mm"/>
              </w:smartTagPr>
              <w:r w:rsidRPr="00730E51">
                <w:rPr>
                  <w:color w:val="000000"/>
                  <w:sz w:val="18"/>
                  <w:szCs w:val="18"/>
                </w:rPr>
                <w:t>10mm</w:t>
              </w:r>
            </w:smartTag>
            <w:r w:rsidRPr="00730E51">
              <w:rPr>
                <w:color w:val="000000"/>
                <w:sz w:val="18"/>
                <w:szCs w:val="18"/>
              </w:rPr>
              <w:t>范围内不得多于2条</w:t>
            </w:r>
            <w:r w:rsidRPr="00730E51">
              <w:rPr>
                <w:rFonts w:hint="eastAsia"/>
                <w:color w:val="000000"/>
                <w:sz w:val="18"/>
                <w:szCs w:val="18"/>
              </w:rPr>
              <w:t>，</w:t>
            </w:r>
            <w:r w:rsidRPr="00730E51">
              <w:rPr>
                <w:color w:val="000000"/>
                <w:sz w:val="18"/>
                <w:szCs w:val="18"/>
              </w:rPr>
              <w:t>整根玻璃管上宽度不大于</w:t>
            </w:r>
            <w:smartTag w:uri="urn:schemas-microsoft-com:office:smarttags" w:element="chmetcnv">
              <w:smartTagPr>
                <w:attr w:name="TCSC" w:val="0"/>
                <w:attr w:name="NumberType" w:val="1"/>
                <w:attr w:name="Negative" w:val="False"/>
                <w:attr w:name="HasSpace" w:val="False"/>
                <w:attr w:name="SourceValue" w:val=".5"/>
                <w:attr w:name="UnitName" w:val="mm"/>
              </w:smartTagPr>
              <w:r w:rsidRPr="00730E51">
                <w:rPr>
                  <w:color w:val="000000"/>
                  <w:sz w:val="18"/>
                  <w:szCs w:val="18"/>
                </w:rPr>
                <w:t>0.5mm</w:t>
              </w:r>
            </w:smartTag>
            <w:r w:rsidRPr="00730E51">
              <w:rPr>
                <w:color w:val="000000"/>
                <w:sz w:val="18"/>
                <w:szCs w:val="18"/>
              </w:rPr>
              <w:t>、长度在20mm~</w:t>
            </w:r>
            <w:smartTag w:uri="urn:schemas-microsoft-com:office:smarttags" w:element="chmetcnv">
              <w:smartTagPr>
                <w:attr w:name="TCSC" w:val="0"/>
                <w:attr w:name="NumberType" w:val="1"/>
                <w:attr w:name="Negative" w:val="False"/>
                <w:attr w:name="HasSpace" w:val="False"/>
                <w:attr w:name="SourceValue" w:val="100"/>
                <w:attr w:name="UnitName" w:val="mm"/>
              </w:smartTagPr>
              <w:r w:rsidRPr="00730E51">
                <w:rPr>
                  <w:color w:val="000000"/>
                  <w:sz w:val="18"/>
                  <w:szCs w:val="18"/>
                </w:rPr>
                <w:t>100mm</w:t>
              </w:r>
            </w:smartTag>
            <w:r w:rsidRPr="00730E51">
              <w:rPr>
                <w:color w:val="000000"/>
                <w:sz w:val="18"/>
                <w:szCs w:val="18"/>
              </w:rPr>
              <w:t>范围内的</w:t>
            </w:r>
            <w:proofErr w:type="gramStart"/>
            <w:r w:rsidRPr="00730E51">
              <w:rPr>
                <w:color w:val="000000"/>
                <w:sz w:val="18"/>
                <w:szCs w:val="18"/>
              </w:rPr>
              <w:t>气线不得</w:t>
            </w:r>
            <w:proofErr w:type="gramEnd"/>
            <w:r w:rsidRPr="00730E51">
              <w:rPr>
                <w:color w:val="000000"/>
                <w:sz w:val="18"/>
                <w:szCs w:val="18"/>
              </w:rPr>
              <w:t>超过2条</w:t>
            </w:r>
          </w:p>
        </w:tc>
      </w:tr>
      <w:tr w:rsidR="00C44651" w:rsidRPr="00E43301" w14:paraId="0A85611A" w14:textId="77777777" w:rsidTr="00730E51">
        <w:trPr>
          <w:trHeight w:val="284"/>
          <w:jc w:val="center"/>
        </w:trPr>
        <w:tc>
          <w:tcPr>
            <w:tcW w:w="607" w:type="dxa"/>
            <w:vMerge w:val="restart"/>
            <w:vAlign w:val="center"/>
          </w:tcPr>
          <w:p w14:paraId="39FCAFD4" w14:textId="77777777" w:rsidR="00C44651" w:rsidRPr="00730E51" w:rsidRDefault="00C44651" w:rsidP="00730E51">
            <w:pPr>
              <w:pStyle w:val="afc"/>
              <w:widowControl w:val="0"/>
              <w:ind w:firstLineChars="0" w:firstLine="0"/>
              <w:jc w:val="center"/>
              <w:rPr>
                <w:color w:val="000000"/>
                <w:sz w:val="18"/>
                <w:szCs w:val="18"/>
              </w:rPr>
            </w:pPr>
            <w:r w:rsidRPr="00730E51">
              <w:rPr>
                <w:color w:val="000000"/>
                <w:sz w:val="18"/>
                <w:szCs w:val="18"/>
              </w:rPr>
              <w:t>2</w:t>
            </w:r>
          </w:p>
        </w:tc>
        <w:tc>
          <w:tcPr>
            <w:tcW w:w="960" w:type="dxa"/>
            <w:vMerge w:val="restart"/>
            <w:tcBorders>
              <w:right w:val="single" w:sz="4" w:space="0" w:color="auto"/>
            </w:tcBorders>
            <w:vAlign w:val="center"/>
          </w:tcPr>
          <w:p w14:paraId="2DF22797" w14:textId="77777777" w:rsidR="00C44651" w:rsidRPr="00730E51" w:rsidRDefault="00C44651" w:rsidP="00730E51">
            <w:pPr>
              <w:pStyle w:val="afc"/>
              <w:widowControl w:val="0"/>
              <w:ind w:firstLineChars="0" w:firstLine="0"/>
              <w:jc w:val="center"/>
              <w:rPr>
                <w:color w:val="000000"/>
                <w:sz w:val="18"/>
                <w:szCs w:val="18"/>
              </w:rPr>
            </w:pPr>
            <w:r w:rsidRPr="00730E51">
              <w:rPr>
                <w:color w:val="000000"/>
                <w:sz w:val="18"/>
                <w:szCs w:val="18"/>
              </w:rPr>
              <w:t>热管</w:t>
            </w:r>
            <w:r w:rsidRPr="00730E51">
              <w:rPr>
                <w:rFonts w:hint="eastAsia"/>
                <w:color w:val="000000"/>
                <w:sz w:val="18"/>
                <w:szCs w:val="18"/>
              </w:rPr>
              <w:t>管芯</w:t>
            </w:r>
          </w:p>
        </w:tc>
        <w:tc>
          <w:tcPr>
            <w:tcW w:w="1701" w:type="dxa"/>
            <w:tcBorders>
              <w:left w:val="single" w:sz="4" w:space="0" w:color="auto"/>
              <w:bottom w:val="single" w:sz="4" w:space="0" w:color="auto"/>
            </w:tcBorders>
            <w:vAlign w:val="center"/>
          </w:tcPr>
          <w:p w14:paraId="3DE5A1F3"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热管</w:t>
            </w:r>
            <w:r w:rsidRPr="00730E51">
              <w:rPr>
                <w:rFonts w:hint="eastAsia"/>
                <w:color w:val="000000"/>
                <w:sz w:val="18"/>
                <w:szCs w:val="18"/>
              </w:rPr>
              <w:t>管芯</w:t>
            </w:r>
            <w:r w:rsidRPr="00730E51">
              <w:rPr>
                <w:color w:val="000000"/>
                <w:sz w:val="18"/>
                <w:szCs w:val="18"/>
              </w:rPr>
              <w:t>启动温度</w:t>
            </w:r>
          </w:p>
        </w:tc>
        <w:tc>
          <w:tcPr>
            <w:tcW w:w="5816" w:type="dxa"/>
            <w:tcBorders>
              <w:top w:val="single" w:sz="4" w:space="0" w:color="auto"/>
              <w:left w:val="single" w:sz="4" w:space="0" w:color="auto"/>
              <w:right w:val="single" w:sz="4" w:space="0" w:color="auto"/>
            </w:tcBorders>
            <w:vAlign w:val="center"/>
          </w:tcPr>
          <w:p w14:paraId="2D82B5CE"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热管</w:t>
            </w:r>
            <w:r w:rsidRPr="00730E51">
              <w:rPr>
                <w:rFonts w:hint="eastAsia"/>
                <w:color w:val="000000"/>
                <w:sz w:val="18"/>
                <w:szCs w:val="18"/>
              </w:rPr>
              <w:t>管芯</w:t>
            </w:r>
            <w:r w:rsidRPr="00730E51">
              <w:rPr>
                <w:color w:val="000000"/>
                <w:sz w:val="18"/>
                <w:szCs w:val="18"/>
              </w:rPr>
              <w:t>启动温度</w:t>
            </w:r>
            <w:r w:rsidRPr="00730E51">
              <w:rPr>
                <w:rFonts w:hint="eastAsia"/>
                <w:color w:val="000000"/>
                <w:sz w:val="18"/>
                <w:szCs w:val="18"/>
              </w:rPr>
              <w:t>不</w:t>
            </w:r>
            <w:r w:rsidRPr="00730E51">
              <w:rPr>
                <w:color w:val="000000"/>
                <w:sz w:val="18"/>
                <w:szCs w:val="18"/>
              </w:rPr>
              <w:t>应</w:t>
            </w:r>
            <w:r w:rsidRPr="00730E51">
              <w:rPr>
                <w:rFonts w:hint="eastAsia"/>
                <w:color w:val="000000"/>
                <w:sz w:val="18"/>
                <w:szCs w:val="18"/>
              </w:rPr>
              <w:t>大于</w:t>
            </w:r>
            <w:smartTag w:uri="urn:schemas-microsoft-com:office:smarttags" w:element="chmetcnv">
              <w:smartTagPr>
                <w:attr w:name="TCSC" w:val="0"/>
                <w:attr w:name="NumberType" w:val="1"/>
                <w:attr w:name="Negative" w:val="False"/>
                <w:attr w:name="HasSpace" w:val="False"/>
                <w:attr w:name="SourceValue" w:val="30"/>
                <w:attr w:name="UnitName" w:val="℃"/>
              </w:smartTagPr>
              <w:r w:rsidRPr="00730E51">
                <w:rPr>
                  <w:color w:val="000000"/>
                  <w:sz w:val="18"/>
                  <w:szCs w:val="18"/>
                </w:rPr>
                <w:t>30</w:t>
              </w:r>
              <w:r w:rsidRPr="00730E51">
                <w:rPr>
                  <w:color w:val="000000"/>
                  <w:sz w:val="18"/>
                  <w:szCs w:val="18"/>
                </w:rPr>
                <w:t>℃</w:t>
              </w:r>
            </w:smartTag>
            <w:r w:rsidRPr="00730E51">
              <w:rPr>
                <w:color w:val="000000"/>
                <w:sz w:val="18"/>
                <w:szCs w:val="18"/>
              </w:rPr>
              <w:t>，在热源温度为30</w:t>
            </w:r>
            <w:r w:rsidRPr="00730E51">
              <w:rPr>
                <w:color w:val="000000"/>
                <w:sz w:val="18"/>
                <w:szCs w:val="18"/>
              </w:rPr>
              <w:t>℃±</w:t>
            </w:r>
            <w:smartTag w:uri="urn:schemas-microsoft-com:office:smarttags" w:element="chmetcnv">
              <w:smartTagPr>
                <w:attr w:name="TCSC" w:val="0"/>
                <w:attr w:name="NumberType" w:val="1"/>
                <w:attr w:name="Negative" w:val="False"/>
                <w:attr w:name="HasSpace" w:val="False"/>
                <w:attr w:name="SourceValue" w:val=".5"/>
                <w:attr w:name="UnitName" w:val="℃"/>
              </w:smartTagPr>
              <w:r w:rsidRPr="00730E51">
                <w:rPr>
                  <w:color w:val="000000"/>
                  <w:sz w:val="18"/>
                  <w:szCs w:val="18"/>
                </w:rPr>
                <w:t>0.5</w:t>
              </w:r>
              <w:r w:rsidRPr="00730E51">
                <w:rPr>
                  <w:color w:val="000000"/>
                  <w:sz w:val="18"/>
                  <w:szCs w:val="18"/>
                </w:rPr>
                <w:t>℃</w:t>
              </w:r>
            </w:smartTag>
            <w:r w:rsidRPr="00730E51">
              <w:rPr>
                <w:color w:val="000000"/>
                <w:sz w:val="18"/>
                <w:szCs w:val="18"/>
              </w:rPr>
              <w:t>的状况下，热管冷凝段温度</w:t>
            </w:r>
            <w:r w:rsidRPr="00C277B4">
              <w:rPr>
                <w:i/>
                <w:iCs/>
                <w:color w:val="000000"/>
                <w:sz w:val="18"/>
                <w:szCs w:val="18"/>
              </w:rPr>
              <w:t>T</w:t>
            </w:r>
            <w:r w:rsidRPr="00C277B4">
              <w:rPr>
                <w:color w:val="000000"/>
                <w:sz w:val="18"/>
                <w:szCs w:val="18"/>
                <w:vertAlign w:val="subscript"/>
              </w:rPr>
              <w:t>q</w:t>
            </w:r>
            <w:r w:rsidRPr="00730E51">
              <w:rPr>
                <w:rFonts w:hint="eastAsia"/>
                <w:color w:val="000000"/>
                <w:sz w:val="18"/>
                <w:szCs w:val="18"/>
              </w:rPr>
              <w:t>≥</w:t>
            </w:r>
            <w:smartTag w:uri="urn:schemas-microsoft-com:office:smarttags" w:element="chmetcnv">
              <w:smartTagPr>
                <w:attr w:name="TCSC" w:val="0"/>
                <w:attr w:name="NumberType" w:val="1"/>
                <w:attr w:name="Negative" w:val="False"/>
                <w:attr w:name="HasSpace" w:val="False"/>
                <w:attr w:name="SourceValue" w:val="23"/>
                <w:attr w:name="UnitName" w:val="℃"/>
              </w:smartTagPr>
              <w:r w:rsidRPr="00730E51">
                <w:rPr>
                  <w:color w:val="000000"/>
                  <w:sz w:val="18"/>
                  <w:szCs w:val="18"/>
                </w:rPr>
                <w:t>23</w:t>
              </w:r>
              <w:r w:rsidRPr="00730E51">
                <w:rPr>
                  <w:color w:val="000000"/>
                  <w:sz w:val="18"/>
                  <w:szCs w:val="18"/>
                </w:rPr>
                <w:t>℃</w:t>
              </w:r>
            </w:smartTag>
          </w:p>
        </w:tc>
      </w:tr>
      <w:tr w:rsidR="00C44651" w:rsidRPr="00E43301" w14:paraId="7DD903DA" w14:textId="77777777" w:rsidTr="00730E51">
        <w:trPr>
          <w:trHeight w:val="284"/>
          <w:jc w:val="center"/>
        </w:trPr>
        <w:tc>
          <w:tcPr>
            <w:tcW w:w="607" w:type="dxa"/>
            <w:vMerge/>
            <w:vAlign w:val="center"/>
          </w:tcPr>
          <w:p w14:paraId="39EADDF0" w14:textId="77777777" w:rsidR="00C44651" w:rsidRPr="00730E51" w:rsidRDefault="00C44651" w:rsidP="00730E51">
            <w:pPr>
              <w:pStyle w:val="afc"/>
              <w:widowControl w:val="0"/>
              <w:ind w:firstLineChars="0" w:firstLine="0"/>
              <w:jc w:val="center"/>
              <w:rPr>
                <w:color w:val="000000"/>
                <w:sz w:val="18"/>
                <w:szCs w:val="18"/>
              </w:rPr>
            </w:pPr>
          </w:p>
        </w:tc>
        <w:tc>
          <w:tcPr>
            <w:tcW w:w="960" w:type="dxa"/>
            <w:vMerge/>
            <w:tcBorders>
              <w:right w:val="single" w:sz="4" w:space="0" w:color="auto"/>
            </w:tcBorders>
            <w:vAlign w:val="center"/>
          </w:tcPr>
          <w:p w14:paraId="02512293" w14:textId="77777777" w:rsidR="00C44651" w:rsidRPr="00730E51" w:rsidRDefault="00C44651" w:rsidP="00730E51">
            <w:pPr>
              <w:pStyle w:val="afc"/>
              <w:widowControl w:val="0"/>
              <w:ind w:firstLineChars="0" w:firstLine="0"/>
              <w:jc w:val="center"/>
              <w:rPr>
                <w:color w:val="000000"/>
                <w:sz w:val="18"/>
                <w:szCs w:val="18"/>
              </w:rPr>
            </w:pPr>
          </w:p>
        </w:tc>
        <w:tc>
          <w:tcPr>
            <w:tcW w:w="1701" w:type="dxa"/>
            <w:tcBorders>
              <w:top w:val="single" w:sz="4" w:space="0" w:color="auto"/>
              <w:left w:val="single" w:sz="4" w:space="0" w:color="auto"/>
            </w:tcBorders>
            <w:vAlign w:val="center"/>
          </w:tcPr>
          <w:p w14:paraId="7DA80178"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热管</w:t>
            </w:r>
            <w:r w:rsidRPr="00730E51">
              <w:rPr>
                <w:rFonts w:hint="eastAsia"/>
                <w:color w:val="000000"/>
                <w:sz w:val="18"/>
                <w:szCs w:val="18"/>
              </w:rPr>
              <w:t>管芯</w:t>
            </w:r>
            <w:r w:rsidRPr="00730E51">
              <w:rPr>
                <w:color w:val="000000"/>
                <w:sz w:val="18"/>
                <w:szCs w:val="18"/>
              </w:rPr>
              <w:t>抗冻温度</w:t>
            </w:r>
          </w:p>
        </w:tc>
        <w:tc>
          <w:tcPr>
            <w:tcW w:w="5816" w:type="dxa"/>
            <w:tcBorders>
              <w:top w:val="single" w:sz="4" w:space="0" w:color="auto"/>
              <w:left w:val="single" w:sz="4" w:space="0" w:color="auto"/>
              <w:right w:val="single" w:sz="4" w:space="0" w:color="auto"/>
            </w:tcBorders>
            <w:vAlign w:val="center"/>
          </w:tcPr>
          <w:p w14:paraId="314D4EE9"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热管</w:t>
            </w:r>
            <w:r w:rsidRPr="00730E51">
              <w:rPr>
                <w:rFonts w:hint="eastAsia"/>
                <w:color w:val="000000"/>
                <w:sz w:val="18"/>
                <w:szCs w:val="18"/>
              </w:rPr>
              <w:t>管芯</w:t>
            </w:r>
            <w:r w:rsidRPr="00730E51">
              <w:rPr>
                <w:color w:val="000000"/>
                <w:sz w:val="18"/>
                <w:szCs w:val="18"/>
              </w:rPr>
              <w:t>在温度为</w:t>
            </w:r>
            <w:smartTag w:uri="urn:schemas-microsoft-com:office:smarttags" w:element="chmetcnv">
              <w:smartTagPr>
                <w:attr w:name="TCSC" w:val="0"/>
                <w:attr w:name="NumberType" w:val="1"/>
                <w:attr w:name="Negative" w:val="True"/>
                <w:attr w:name="HasSpace" w:val="False"/>
                <w:attr w:name="SourceValue" w:val="25"/>
                <w:attr w:name="UnitName" w:val="℃"/>
              </w:smartTagPr>
              <w:r w:rsidRPr="00730E51">
                <w:rPr>
                  <w:color w:val="000000"/>
                  <w:sz w:val="18"/>
                  <w:szCs w:val="18"/>
                </w:rPr>
                <w:t>-25</w:t>
              </w:r>
              <w:r w:rsidRPr="00730E51">
                <w:rPr>
                  <w:color w:val="000000"/>
                  <w:sz w:val="18"/>
                  <w:szCs w:val="18"/>
                </w:rPr>
                <w:t>℃</w:t>
              </w:r>
            </w:smartTag>
            <w:r w:rsidRPr="00730E51">
              <w:rPr>
                <w:color w:val="000000"/>
                <w:sz w:val="18"/>
                <w:szCs w:val="18"/>
              </w:rPr>
              <w:t>的环境中无冻</w:t>
            </w:r>
            <w:proofErr w:type="gramStart"/>
            <w:r w:rsidRPr="00730E51">
              <w:rPr>
                <w:color w:val="000000"/>
                <w:sz w:val="18"/>
                <w:szCs w:val="18"/>
              </w:rPr>
              <w:t>损现象</w:t>
            </w:r>
            <w:proofErr w:type="gramEnd"/>
          </w:p>
        </w:tc>
      </w:tr>
      <w:tr w:rsidR="00C44651" w:rsidRPr="00E43301" w14:paraId="3B7CAFB6" w14:textId="77777777" w:rsidTr="00730E51">
        <w:trPr>
          <w:trHeight w:val="284"/>
          <w:jc w:val="center"/>
        </w:trPr>
        <w:tc>
          <w:tcPr>
            <w:tcW w:w="607" w:type="dxa"/>
            <w:vMerge w:val="restart"/>
            <w:vAlign w:val="center"/>
          </w:tcPr>
          <w:p w14:paraId="0975BFC7" w14:textId="77777777" w:rsidR="00C44651" w:rsidRPr="00730E51" w:rsidRDefault="00C44651" w:rsidP="00730E51">
            <w:pPr>
              <w:pStyle w:val="afc"/>
              <w:widowControl w:val="0"/>
              <w:ind w:firstLineChars="0" w:firstLine="0"/>
              <w:jc w:val="center"/>
              <w:rPr>
                <w:color w:val="000000"/>
                <w:sz w:val="18"/>
                <w:szCs w:val="18"/>
              </w:rPr>
            </w:pPr>
            <w:r w:rsidRPr="00730E51">
              <w:rPr>
                <w:color w:val="000000"/>
                <w:sz w:val="18"/>
                <w:szCs w:val="18"/>
              </w:rPr>
              <w:t>3</w:t>
            </w:r>
          </w:p>
        </w:tc>
        <w:tc>
          <w:tcPr>
            <w:tcW w:w="960" w:type="dxa"/>
            <w:vMerge w:val="restart"/>
            <w:tcBorders>
              <w:right w:val="single" w:sz="4" w:space="0" w:color="auto"/>
            </w:tcBorders>
            <w:vAlign w:val="center"/>
          </w:tcPr>
          <w:p w14:paraId="054AF942" w14:textId="77777777" w:rsidR="00C44651" w:rsidRPr="00730E51" w:rsidRDefault="00C44651" w:rsidP="00730E51">
            <w:pPr>
              <w:pStyle w:val="afc"/>
              <w:widowControl w:val="0"/>
              <w:ind w:firstLineChars="0" w:firstLine="0"/>
              <w:jc w:val="center"/>
              <w:rPr>
                <w:color w:val="000000"/>
                <w:sz w:val="18"/>
                <w:szCs w:val="18"/>
              </w:rPr>
            </w:pPr>
            <w:r w:rsidRPr="00730E51">
              <w:rPr>
                <w:color w:val="000000"/>
                <w:sz w:val="18"/>
                <w:szCs w:val="18"/>
              </w:rPr>
              <w:t>吸热板</w:t>
            </w:r>
          </w:p>
        </w:tc>
        <w:tc>
          <w:tcPr>
            <w:tcW w:w="1701" w:type="dxa"/>
            <w:tcBorders>
              <w:left w:val="single" w:sz="4" w:space="0" w:color="auto"/>
              <w:bottom w:val="single" w:sz="4" w:space="0" w:color="auto"/>
            </w:tcBorders>
            <w:vAlign w:val="center"/>
          </w:tcPr>
          <w:p w14:paraId="13FCC080" w14:textId="4878BEAF" w:rsidR="00C44651" w:rsidRPr="00730E51" w:rsidRDefault="00C44651" w:rsidP="00C277B4">
            <w:pPr>
              <w:pStyle w:val="afc"/>
              <w:widowControl w:val="0"/>
              <w:ind w:firstLineChars="0" w:firstLine="0"/>
              <w:rPr>
                <w:color w:val="000000"/>
                <w:sz w:val="18"/>
                <w:szCs w:val="18"/>
              </w:rPr>
            </w:pPr>
            <w:r w:rsidRPr="00730E51">
              <w:rPr>
                <w:color w:val="000000"/>
                <w:sz w:val="18"/>
                <w:szCs w:val="18"/>
              </w:rPr>
              <w:t>太阳吸收比</w:t>
            </w:r>
          </w:p>
        </w:tc>
        <w:tc>
          <w:tcPr>
            <w:tcW w:w="5816" w:type="dxa"/>
            <w:tcBorders>
              <w:top w:val="single" w:sz="4" w:space="0" w:color="auto"/>
              <w:bottom w:val="single" w:sz="4" w:space="0" w:color="auto"/>
            </w:tcBorders>
            <w:vAlign w:val="center"/>
          </w:tcPr>
          <w:p w14:paraId="62719C0E"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α</w:t>
            </w:r>
            <w:r w:rsidRPr="00730E51">
              <w:rPr>
                <w:rFonts w:hint="eastAsia"/>
                <w:color w:val="000000"/>
                <w:sz w:val="18"/>
                <w:szCs w:val="18"/>
              </w:rPr>
              <w:t>≥</w:t>
            </w:r>
            <w:r w:rsidRPr="00730E51">
              <w:rPr>
                <w:color w:val="000000"/>
                <w:sz w:val="18"/>
                <w:szCs w:val="18"/>
              </w:rPr>
              <w:t>0.90（AM1.5）</w:t>
            </w:r>
          </w:p>
        </w:tc>
      </w:tr>
      <w:tr w:rsidR="00C44651" w:rsidRPr="00E43301" w14:paraId="5B683FFD" w14:textId="77777777" w:rsidTr="00730E51">
        <w:trPr>
          <w:trHeight w:val="284"/>
          <w:jc w:val="center"/>
        </w:trPr>
        <w:tc>
          <w:tcPr>
            <w:tcW w:w="607" w:type="dxa"/>
            <w:vMerge/>
            <w:vAlign w:val="center"/>
          </w:tcPr>
          <w:p w14:paraId="396D9ECD" w14:textId="77777777" w:rsidR="00C44651" w:rsidRPr="00730E51" w:rsidRDefault="00C44651" w:rsidP="00730E51">
            <w:pPr>
              <w:pStyle w:val="afc"/>
              <w:widowControl w:val="0"/>
              <w:ind w:firstLineChars="0" w:firstLine="0"/>
              <w:jc w:val="center"/>
              <w:rPr>
                <w:color w:val="000000"/>
                <w:sz w:val="18"/>
                <w:szCs w:val="18"/>
              </w:rPr>
            </w:pPr>
          </w:p>
        </w:tc>
        <w:tc>
          <w:tcPr>
            <w:tcW w:w="960" w:type="dxa"/>
            <w:vMerge/>
            <w:tcBorders>
              <w:right w:val="single" w:sz="4" w:space="0" w:color="auto"/>
            </w:tcBorders>
            <w:vAlign w:val="center"/>
          </w:tcPr>
          <w:p w14:paraId="3D71F577" w14:textId="77777777" w:rsidR="00C44651" w:rsidRPr="00730E51" w:rsidRDefault="00C44651" w:rsidP="00730E51">
            <w:pPr>
              <w:pStyle w:val="afc"/>
              <w:widowControl w:val="0"/>
              <w:ind w:firstLineChars="0" w:firstLine="0"/>
              <w:rPr>
                <w:color w:val="000000"/>
                <w:sz w:val="18"/>
                <w:szCs w:val="18"/>
              </w:rPr>
            </w:pPr>
          </w:p>
        </w:tc>
        <w:tc>
          <w:tcPr>
            <w:tcW w:w="1701" w:type="dxa"/>
            <w:tcBorders>
              <w:top w:val="single" w:sz="4" w:space="0" w:color="auto"/>
              <w:left w:val="single" w:sz="4" w:space="0" w:color="auto"/>
              <w:bottom w:val="single" w:sz="4" w:space="0" w:color="auto"/>
            </w:tcBorders>
            <w:vAlign w:val="center"/>
          </w:tcPr>
          <w:p w14:paraId="2DDFDBD8" w14:textId="5B3819A3" w:rsidR="00C44651" w:rsidRPr="00730E51" w:rsidRDefault="00C44651" w:rsidP="00C277B4">
            <w:pPr>
              <w:pStyle w:val="afc"/>
              <w:widowControl w:val="0"/>
              <w:ind w:firstLineChars="0" w:firstLine="0"/>
              <w:rPr>
                <w:color w:val="000000"/>
                <w:sz w:val="18"/>
                <w:szCs w:val="18"/>
              </w:rPr>
            </w:pPr>
            <w:r w:rsidRPr="00730E51">
              <w:rPr>
                <w:color w:val="000000"/>
                <w:sz w:val="18"/>
                <w:szCs w:val="18"/>
              </w:rPr>
              <w:t>红外发射率</w:t>
            </w:r>
          </w:p>
        </w:tc>
        <w:tc>
          <w:tcPr>
            <w:tcW w:w="5816" w:type="dxa"/>
            <w:tcBorders>
              <w:top w:val="single" w:sz="4" w:space="0" w:color="auto"/>
              <w:left w:val="single" w:sz="4" w:space="0" w:color="auto"/>
              <w:right w:val="single" w:sz="4" w:space="0" w:color="auto"/>
            </w:tcBorders>
            <w:vAlign w:val="center"/>
          </w:tcPr>
          <w:p w14:paraId="0001AD76" w14:textId="09B946E2" w:rsidR="00C44651" w:rsidRPr="00730E51" w:rsidRDefault="00C44651" w:rsidP="00730E51">
            <w:pPr>
              <w:pStyle w:val="afc"/>
              <w:widowControl w:val="0"/>
              <w:ind w:firstLineChars="0" w:firstLine="0"/>
              <w:rPr>
                <w:color w:val="000000"/>
                <w:sz w:val="18"/>
                <w:szCs w:val="18"/>
              </w:rPr>
            </w:pPr>
            <w:bookmarkStart w:id="22" w:name="_Hlk103091756"/>
            <w:r w:rsidRPr="00730E51">
              <w:rPr>
                <w:color w:val="000000"/>
                <w:sz w:val="18"/>
                <w:szCs w:val="18"/>
              </w:rPr>
              <w:t>ε</w:t>
            </w:r>
            <w:r w:rsidR="00120E71" w:rsidRPr="00120E71">
              <w:rPr>
                <w:color w:val="000000"/>
                <w:sz w:val="18"/>
                <w:szCs w:val="18"/>
                <w:vertAlign w:val="subscript"/>
              </w:rPr>
              <w:t>h</w:t>
            </w:r>
            <w:r w:rsidRPr="00730E51">
              <w:rPr>
                <w:rFonts w:hint="eastAsia"/>
                <w:color w:val="000000"/>
                <w:sz w:val="18"/>
                <w:szCs w:val="18"/>
              </w:rPr>
              <w:t>≤</w:t>
            </w:r>
            <w:r w:rsidRPr="00730E51">
              <w:rPr>
                <w:color w:val="000000"/>
                <w:sz w:val="18"/>
                <w:szCs w:val="18"/>
              </w:rPr>
              <w:t>0.10</w:t>
            </w:r>
            <w:bookmarkStart w:id="23" w:name="_Hlk103091802"/>
            <w:bookmarkEnd w:id="22"/>
            <w:r w:rsidRPr="00730E51">
              <w:rPr>
                <w:color w:val="000000"/>
                <w:sz w:val="18"/>
                <w:szCs w:val="18"/>
              </w:rPr>
              <w:t>（80</w:t>
            </w:r>
            <w:r w:rsidRPr="00730E51">
              <w:rPr>
                <w:color w:val="000000"/>
                <w:sz w:val="18"/>
                <w:szCs w:val="18"/>
              </w:rPr>
              <w:t>℃</w:t>
            </w:r>
            <w:r w:rsidRPr="00730E51">
              <w:rPr>
                <w:color w:val="000000"/>
                <w:sz w:val="18"/>
                <w:szCs w:val="18"/>
              </w:rPr>
              <w:t>）</w:t>
            </w:r>
            <w:bookmarkEnd w:id="23"/>
          </w:p>
        </w:tc>
      </w:tr>
      <w:tr w:rsidR="00C44651" w:rsidRPr="00E43301" w14:paraId="2129AF30" w14:textId="77777777" w:rsidTr="00730E51">
        <w:trPr>
          <w:trHeight w:val="284"/>
          <w:jc w:val="center"/>
        </w:trPr>
        <w:tc>
          <w:tcPr>
            <w:tcW w:w="607" w:type="dxa"/>
            <w:vAlign w:val="center"/>
          </w:tcPr>
          <w:p w14:paraId="496BA8A0" w14:textId="77777777" w:rsidR="00C44651" w:rsidRPr="00730E51" w:rsidRDefault="00C44651" w:rsidP="00730E51">
            <w:pPr>
              <w:pStyle w:val="afc"/>
              <w:widowControl w:val="0"/>
              <w:ind w:firstLineChars="0" w:firstLine="0"/>
              <w:jc w:val="center"/>
              <w:rPr>
                <w:color w:val="000000"/>
                <w:sz w:val="18"/>
                <w:szCs w:val="18"/>
              </w:rPr>
            </w:pPr>
            <w:r w:rsidRPr="00730E51">
              <w:rPr>
                <w:color w:val="000000"/>
                <w:sz w:val="18"/>
                <w:szCs w:val="18"/>
              </w:rPr>
              <w:t>4</w:t>
            </w:r>
          </w:p>
        </w:tc>
        <w:tc>
          <w:tcPr>
            <w:tcW w:w="2661" w:type="dxa"/>
            <w:gridSpan w:val="2"/>
            <w:tcBorders>
              <w:top w:val="single" w:sz="4" w:space="0" w:color="auto"/>
              <w:bottom w:val="single" w:sz="4" w:space="0" w:color="auto"/>
            </w:tcBorders>
            <w:vAlign w:val="center"/>
          </w:tcPr>
          <w:p w14:paraId="4230D00D" w14:textId="77777777" w:rsidR="00C44651" w:rsidRPr="00730E51" w:rsidRDefault="00C44651" w:rsidP="005728CC">
            <w:pPr>
              <w:pStyle w:val="afc"/>
              <w:widowControl w:val="0"/>
              <w:ind w:firstLineChars="0" w:firstLine="0"/>
              <w:jc w:val="center"/>
              <w:rPr>
                <w:color w:val="000000"/>
                <w:sz w:val="18"/>
                <w:szCs w:val="18"/>
              </w:rPr>
            </w:pPr>
            <w:r w:rsidRPr="00730E51">
              <w:rPr>
                <w:color w:val="000000"/>
                <w:sz w:val="18"/>
                <w:szCs w:val="18"/>
              </w:rPr>
              <w:t>真空夹层内的气体压强</w:t>
            </w:r>
          </w:p>
        </w:tc>
        <w:tc>
          <w:tcPr>
            <w:tcW w:w="5816" w:type="dxa"/>
            <w:tcBorders>
              <w:top w:val="single" w:sz="4" w:space="0" w:color="auto"/>
              <w:bottom w:val="single" w:sz="4" w:space="0" w:color="auto"/>
            </w:tcBorders>
            <w:vAlign w:val="center"/>
          </w:tcPr>
          <w:p w14:paraId="65AA58F7"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玻璃壁上呈现微弱荧光为合格品</w:t>
            </w:r>
            <w:r w:rsidRPr="00730E51">
              <w:rPr>
                <w:rFonts w:hint="eastAsia"/>
                <w:color w:val="000000"/>
                <w:sz w:val="18"/>
                <w:szCs w:val="18"/>
              </w:rPr>
              <w:t>；</w:t>
            </w:r>
          </w:p>
          <w:p w14:paraId="5323D831"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出现辉光放电，火花穿透玻璃壁或火花发散而玻璃壁上无荧光均为不合格</w:t>
            </w:r>
          </w:p>
        </w:tc>
      </w:tr>
      <w:tr w:rsidR="00C44651" w:rsidRPr="00E43301" w14:paraId="47970AE5" w14:textId="77777777" w:rsidTr="00730E51">
        <w:trPr>
          <w:trHeight w:val="284"/>
          <w:jc w:val="center"/>
        </w:trPr>
        <w:tc>
          <w:tcPr>
            <w:tcW w:w="607" w:type="dxa"/>
            <w:vAlign w:val="center"/>
          </w:tcPr>
          <w:p w14:paraId="573280AE" w14:textId="77777777" w:rsidR="00C44651" w:rsidRPr="00730E51" w:rsidRDefault="00C44651" w:rsidP="00730E51">
            <w:pPr>
              <w:pStyle w:val="afc"/>
              <w:widowControl w:val="0"/>
              <w:ind w:firstLineChars="0" w:firstLine="0"/>
              <w:jc w:val="center"/>
              <w:rPr>
                <w:color w:val="000000"/>
                <w:sz w:val="18"/>
                <w:szCs w:val="18"/>
              </w:rPr>
            </w:pPr>
            <w:r w:rsidRPr="00730E51">
              <w:rPr>
                <w:color w:val="000000"/>
                <w:sz w:val="18"/>
                <w:szCs w:val="18"/>
              </w:rPr>
              <w:t>5</w:t>
            </w:r>
          </w:p>
        </w:tc>
        <w:tc>
          <w:tcPr>
            <w:tcW w:w="2661" w:type="dxa"/>
            <w:gridSpan w:val="2"/>
            <w:tcBorders>
              <w:top w:val="single" w:sz="4" w:space="0" w:color="auto"/>
            </w:tcBorders>
            <w:vAlign w:val="center"/>
          </w:tcPr>
          <w:p w14:paraId="477F6E8C" w14:textId="77777777" w:rsidR="00C44651" w:rsidRPr="00730E51" w:rsidRDefault="00C44651" w:rsidP="005728CC">
            <w:pPr>
              <w:pStyle w:val="afc"/>
              <w:widowControl w:val="0"/>
              <w:ind w:firstLineChars="0" w:firstLine="0"/>
              <w:jc w:val="center"/>
              <w:rPr>
                <w:color w:val="000000"/>
                <w:sz w:val="18"/>
                <w:szCs w:val="18"/>
              </w:rPr>
            </w:pPr>
            <w:r w:rsidRPr="00730E51">
              <w:rPr>
                <w:color w:val="000000"/>
                <w:sz w:val="18"/>
                <w:szCs w:val="18"/>
              </w:rPr>
              <w:t>抗机械冲击</w:t>
            </w:r>
          </w:p>
        </w:tc>
        <w:tc>
          <w:tcPr>
            <w:tcW w:w="5816" w:type="dxa"/>
            <w:tcBorders>
              <w:top w:val="single" w:sz="4" w:space="0" w:color="auto"/>
              <w:bottom w:val="single" w:sz="4" w:space="0" w:color="auto"/>
            </w:tcBorders>
            <w:vAlign w:val="center"/>
          </w:tcPr>
          <w:p w14:paraId="7EC0DACE"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应能承受</w:t>
            </w:r>
            <w:r w:rsidRPr="00730E51">
              <w:rPr>
                <w:rFonts w:hint="eastAsia"/>
                <w:color w:val="000000"/>
                <w:sz w:val="18"/>
                <w:szCs w:val="18"/>
              </w:rPr>
              <w:t>质量</w:t>
            </w:r>
            <w:r w:rsidRPr="00730E51">
              <w:rPr>
                <w:color w:val="000000"/>
                <w:sz w:val="18"/>
                <w:szCs w:val="18"/>
              </w:rPr>
              <w:t>为</w:t>
            </w:r>
            <w:r w:rsidRPr="00730E51">
              <w:rPr>
                <w:rFonts w:hint="eastAsia"/>
                <w:color w:val="000000"/>
                <w:sz w:val="18"/>
                <w:szCs w:val="18"/>
              </w:rPr>
              <w:t>1</w:t>
            </w:r>
            <w:r w:rsidRPr="00730E51">
              <w:rPr>
                <w:color w:val="000000"/>
                <w:sz w:val="18"/>
                <w:szCs w:val="18"/>
              </w:rPr>
              <w:t>50g</w:t>
            </w:r>
            <w:r w:rsidRPr="00730E51">
              <w:rPr>
                <w:color w:val="000000"/>
                <w:sz w:val="18"/>
                <w:szCs w:val="18"/>
              </w:rPr>
              <w:t>±</w:t>
            </w:r>
            <w:r w:rsidRPr="00730E51">
              <w:rPr>
                <w:color w:val="000000"/>
                <w:sz w:val="18"/>
                <w:szCs w:val="18"/>
              </w:rPr>
              <w:t>10g的钢球于高度500mm处自由落下，垂直撞击集热管中部而无损坏</w:t>
            </w:r>
          </w:p>
        </w:tc>
      </w:tr>
      <w:tr w:rsidR="00C44651" w:rsidRPr="00E43301" w14:paraId="548B91CE" w14:textId="77777777" w:rsidTr="00730E51">
        <w:trPr>
          <w:trHeight w:val="284"/>
          <w:jc w:val="center"/>
        </w:trPr>
        <w:tc>
          <w:tcPr>
            <w:tcW w:w="607" w:type="dxa"/>
            <w:vAlign w:val="center"/>
          </w:tcPr>
          <w:p w14:paraId="0889C8FD" w14:textId="77777777" w:rsidR="00C44651" w:rsidRPr="00730E51" w:rsidRDefault="00C44651" w:rsidP="00730E51">
            <w:pPr>
              <w:pStyle w:val="afc"/>
              <w:widowControl w:val="0"/>
              <w:ind w:firstLineChars="0" w:firstLine="0"/>
              <w:jc w:val="center"/>
              <w:rPr>
                <w:color w:val="000000"/>
                <w:sz w:val="18"/>
                <w:szCs w:val="18"/>
              </w:rPr>
            </w:pPr>
            <w:r w:rsidRPr="00730E51">
              <w:rPr>
                <w:color w:val="000000"/>
                <w:sz w:val="18"/>
                <w:szCs w:val="18"/>
              </w:rPr>
              <w:t>6</w:t>
            </w:r>
          </w:p>
        </w:tc>
        <w:tc>
          <w:tcPr>
            <w:tcW w:w="2661" w:type="dxa"/>
            <w:gridSpan w:val="2"/>
            <w:vAlign w:val="center"/>
          </w:tcPr>
          <w:p w14:paraId="28F04490" w14:textId="77777777" w:rsidR="00C44651" w:rsidRPr="00730E51" w:rsidRDefault="00C44651" w:rsidP="005728CC">
            <w:pPr>
              <w:pStyle w:val="afc"/>
              <w:widowControl w:val="0"/>
              <w:ind w:firstLineChars="0" w:firstLine="0"/>
              <w:jc w:val="center"/>
              <w:rPr>
                <w:color w:val="000000"/>
                <w:sz w:val="18"/>
                <w:szCs w:val="18"/>
              </w:rPr>
            </w:pPr>
            <w:r w:rsidRPr="00730E51">
              <w:rPr>
                <w:color w:val="000000"/>
                <w:sz w:val="18"/>
                <w:szCs w:val="18"/>
              </w:rPr>
              <w:t>空晒</w:t>
            </w:r>
          </w:p>
        </w:tc>
        <w:tc>
          <w:tcPr>
            <w:tcW w:w="5816" w:type="dxa"/>
            <w:tcBorders>
              <w:top w:val="single" w:sz="4" w:space="0" w:color="auto"/>
            </w:tcBorders>
            <w:vAlign w:val="center"/>
          </w:tcPr>
          <w:p w14:paraId="24831A10" w14:textId="6F2C189E" w:rsidR="00C44651" w:rsidRPr="00730E51" w:rsidRDefault="00C44651" w:rsidP="00730E51">
            <w:pPr>
              <w:pStyle w:val="afc"/>
              <w:widowControl w:val="0"/>
              <w:ind w:firstLineChars="0" w:firstLine="0"/>
              <w:rPr>
                <w:color w:val="000000"/>
                <w:sz w:val="18"/>
                <w:szCs w:val="18"/>
              </w:rPr>
            </w:pPr>
            <w:r w:rsidRPr="00730E51">
              <w:rPr>
                <w:color w:val="000000"/>
                <w:sz w:val="18"/>
                <w:szCs w:val="18"/>
              </w:rPr>
              <w:t>空晒性能参数Y</w:t>
            </w:r>
            <w:r w:rsidRPr="00730E51">
              <w:rPr>
                <w:rFonts w:hint="eastAsia"/>
                <w:color w:val="000000"/>
                <w:sz w:val="18"/>
                <w:szCs w:val="18"/>
              </w:rPr>
              <w:t>≥</w:t>
            </w:r>
            <w:r w:rsidRPr="00730E51">
              <w:rPr>
                <w:color w:val="000000"/>
                <w:sz w:val="18"/>
                <w:szCs w:val="18"/>
              </w:rPr>
              <w:t>200 m</w:t>
            </w:r>
            <w:r w:rsidRPr="001E4361">
              <w:rPr>
                <w:color w:val="000000"/>
                <w:sz w:val="18"/>
                <w:szCs w:val="18"/>
                <w:vertAlign w:val="superscript"/>
              </w:rPr>
              <w:t>2</w:t>
            </w:r>
            <w:r w:rsidRPr="00730E51">
              <w:rPr>
                <w:color w:val="000000"/>
                <w:sz w:val="18"/>
                <w:szCs w:val="18"/>
              </w:rPr>
              <w:t xml:space="preserve"> </w:t>
            </w:r>
            <w:r w:rsidRPr="00730E51">
              <w:rPr>
                <w:color w:val="000000"/>
                <w:sz w:val="18"/>
                <w:szCs w:val="18"/>
              </w:rPr>
              <w:t>·℃</w:t>
            </w:r>
            <w:r w:rsidRPr="00730E51">
              <w:rPr>
                <w:color w:val="000000"/>
                <w:sz w:val="18"/>
                <w:szCs w:val="18"/>
              </w:rPr>
              <w:t>/kW</w:t>
            </w:r>
          </w:p>
        </w:tc>
      </w:tr>
      <w:tr w:rsidR="00C44651" w:rsidRPr="00E43301" w14:paraId="0A34FD38" w14:textId="77777777" w:rsidTr="00730E51">
        <w:trPr>
          <w:trHeight w:val="284"/>
          <w:jc w:val="center"/>
        </w:trPr>
        <w:tc>
          <w:tcPr>
            <w:tcW w:w="607" w:type="dxa"/>
            <w:vMerge w:val="restart"/>
            <w:vAlign w:val="center"/>
          </w:tcPr>
          <w:p w14:paraId="09657C4F" w14:textId="77777777" w:rsidR="00C44651" w:rsidRPr="00730E51" w:rsidRDefault="00C44651" w:rsidP="00730E51">
            <w:pPr>
              <w:pStyle w:val="afc"/>
              <w:widowControl w:val="0"/>
              <w:ind w:firstLineChars="0" w:firstLine="0"/>
              <w:jc w:val="center"/>
              <w:rPr>
                <w:color w:val="000000"/>
                <w:sz w:val="18"/>
                <w:szCs w:val="18"/>
              </w:rPr>
            </w:pPr>
            <w:r w:rsidRPr="00730E51">
              <w:rPr>
                <w:color w:val="000000"/>
                <w:sz w:val="18"/>
                <w:szCs w:val="18"/>
              </w:rPr>
              <w:t>7</w:t>
            </w:r>
          </w:p>
        </w:tc>
        <w:tc>
          <w:tcPr>
            <w:tcW w:w="2661" w:type="dxa"/>
            <w:gridSpan w:val="2"/>
            <w:vMerge w:val="restart"/>
            <w:vAlign w:val="center"/>
          </w:tcPr>
          <w:p w14:paraId="155E8877" w14:textId="77777777" w:rsidR="00C44651" w:rsidRPr="00730E51" w:rsidRDefault="00C44651" w:rsidP="005728CC">
            <w:pPr>
              <w:pStyle w:val="afc"/>
              <w:widowControl w:val="0"/>
              <w:ind w:firstLineChars="0" w:firstLine="0"/>
              <w:jc w:val="center"/>
              <w:rPr>
                <w:color w:val="000000"/>
                <w:sz w:val="18"/>
                <w:szCs w:val="18"/>
              </w:rPr>
            </w:pPr>
            <w:r w:rsidRPr="00730E51">
              <w:rPr>
                <w:color w:val="000000"/>
                <w:sz w:val="18"/>
                <w:szCs w:val="18"/>
              </w:rPr>
              <w:t>外观与尺寸</w:t>
            </w:r>
          </w:p>
        </w:tc>
        <w:tc>
          <w:tcPr>
            <w:tcW w:w="5816" w:type="dxa"/>
            <w:vAlign w:val="center"/>
          </w:tcPr>
          <w:p w14:paraId="66A605AF" w14:textId="77777777" w:rsidR="00C44651" w:rsidRPr="00730E51" w:rsidRDefault="00C44651" w:rsidP="00730E51">
            <w:pPr>
              <w:pStyle w:val="afc"/>
              <w:widowControl w:val="0"/>
              <w:ind w:firstLineChars="0" w:firstLine="0"/>
              <w:rPr>
                <w:color w:val="000000"/>
                <w:sz w:val="18"/>
                <w:szCs w:val="18"/>
              </w:rPr>
            </w:pPr>
            <w:proofErr w:type="gramStart"/>
            <w:r w:rsidRPr="00730E51">
              <w:rPr>
                <w:color w:val="000000"/>
                <w:sz w:val="18"/>
                <w:szCs w:val="18"/>
              </w:rPr>
              <w:t>吸热板无明显</w:t>
            </w:r>
            <w:proofErr w:type="gramEnd"/>
            <w:r w:rsidRPr="00730E51">
              <w:rPr>
                <w:color w:val="000000"/>
                <w:sz w:val="18"/>
                <w:szCs w:val="18"/>
              </w:rPr>
              <w:t>变形</w:t>
            </w:r>
            <w:r w:rsidRPr="00730E51">
              <w:rPr>
                <w:rFonts w:hint="eastAsia"/>
                <w:color w:val="000000"/>
                <w:sz w:val="18"/>
                <w:szCs w:val="18"/>
              </w:rPr>
              <w:t>，</w:t>
            </w:r>
            <w:r w:rsidRPr="00730E51">
              <w:rPr>
                <w:color w:val="000000"/>
                <w:sz w:val="18"/>
                <w:szCs w:val="18"/>
              </w:rPr>
              <w:t>吸热板涂层颜色均匀</w:t>
            </w:r>
            <w:r w:rsidRPr="00730E51">
              <w:rPr>
                <w:rFonts w:hint="eastAsia"/>
                <w:color w:val="000000"/>
                <w:sz w:val="18"/>
                <w:szCs w:val="18"/>
              </w:rPr>
              <w:t>、</w:t>
            </w:r>
            <w:r w:rsidRPr="00730E51">
              <w:rPr>
                <w:color w:val="000000"/>
                <w:sz w:val="18"/>
                <w:szCs w:val="18"/>
              </w:rPr>
              <w:t>无明显划伤</w:t>
            </w:r>
            <w:r w:rsidRPr="00730E51">
              <w:rPr>
                <w:rFonts w:hint="eastAsia"/>
                <w:color w:val="000000"/>
                <w:sz w:val="18"/>
                <w:szCs w:val="18"/>
              </w:rPr>
              <w:t>，</w:t>
            </w:r>
            <w:r w:rsidRPr="00730E51">
              <w:rPr>
                <w:color w:val="000000"/>
                <w:sz w:val="18"/>
                <w:szCs w:val="18"/>
              </w:rPr>
              <w:t>吸热板涂层无明显起皮或脱落</w:t>
            </w:r>
            <w:r w:rsidRPr="00730E51">
              <w:rPr>
                <w:rFonts w:hint="eastAsia"/>
                <w:color w:val="000000"/>
                <w:sz w:val="18"/>
                <w:szCs w:val="18"/>
              </w:rPr>
              <w:t>，</w:t>
            </w:r>
            <w:r w:rsidRPr="00730E51">
              <w:rPr>
                <w:color w:val="000000"/>
                <w:sz w:val="18"/>
                <w:szCs w:val="18"/>
              </w:rPr>
              <w:t>吸热板支撑可靠</w:t>
            </w:r>
            <w:r w:rsidRPr="00730E51">
              <w:rPr>
                <w:rFonts w:hint="eastAsia"/>
                <w:color w:val="000000"/>
                <w:sz w:val="18"/>
                <w:szCs w:val="18"/>
              </w:rPr>
              <w:t>、</w:t>
            </w:r>
            <w:r w:rsidRPr="00730E51">
              <w:rPr>
                <w:color w:val="000000"/>
                <w:sz w:val="18"/>
                <w:szCs w:val="18"/>
              </w:rPr>
              <w:t>不松动</w:t>
            </w:r>
          </w:p>
        </w:tc>
      </w:tr>
      <w:tr w:rsidR="00C44651" w:rsidRPr="00E43301" w14:paraId="019FE674" w14:textId="77777777" w:rsidTr="00730E51">
        <w:trPr>
          <w:trHeight w:val="284"/>
          <w:jc w:val="center"/>
        </w:trPr>
        <w:tc>
          <w:tcPr>
            <w:tcW w:w="607" w:type="dxa"/>
            <w:vMerge/>
            <w:vAlign w:val="center"/>
          </w:tcPr>
          <w:p w14:paraId="2DE2FD60" w14:textId="77777777" w:rsidR="00C44651" w:rsidRPr="00730E51" w:rsidRDefault="00C44651" w:rsidP="00730E51">
            <w:pPr>
              <w:pStyle w:val="afc"/>
              <w:widowControl w:val="0"/>
              <w:ind w:firstLineChars="0" w:firstLine="0"/>
              <w:jc w:val="center"/>
              <w:rPr>
                <w:color w:val="000000"/>
                <w:sz w:val="18"/>
                <w:szCs w:val="18"/>
              </w:rPr>
            </w:pPr>
          </w:p>
        </w:tc>
        <w:tc>
          <w:tcPr>
            <w:tcW w:w="2661" w:type="dxa"/>
            <w:gridSpan w:val="2"/>
            <w:vMerge/>
            <w:vAlign w:val="center"/>
          </w:tcPr>
          <w:p w14:paraId="781F0FE8" w14:textId="77777777" w:rsidR="00C44651" w:rsidRPr="00730E51" w:rsidRDefault="00C44651" w:rsidP="00730E51">
            <w:pPr>
              <w:pStyle w:val="afc"/>
              <w:widowControl w:val="0"/>
              <w:ind w:firstLineChars="0" w:firstLine="0"/>
              <w:rPr>
                <w:color w:val="000000"/>
                <w:sz w:val="18"/>
                <w:szCs w:val="18"/>
              </w:rPr>
            </w:pPr>
          </w:p>
        </w:tc>
        <w:tc>
          <w:tcPr>
            <w:tcW w:w="5816" w:type="dxa"/>
            <w:vAlign w:val="center"/>
          </w:tcPr>
          <w:p w14:paraId="5AB234C9"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玻璃管的直线度不应大于玻璃管长度的0.3％</w:t>
            </w:r>
          </w:p>
        </w:tc>
      </w:tr>
      <w:tr w:rsidR="00C44651" w:rsidRPr="00E43301" w14:paraId="415D5D7E" w14:textId="77777777" w:rsidTr="00730E51">
        <w:trPr>
          <w:trHeight w:val="284"/>
          <w:jc w:val="center"/>
        </w:trPr>
        <w:tc>
          <w:tcPr>
            <w:tcW w:w="607" w:type="dxa"/>
            <w:vMerge/>
            <w:vAlign w:val="center"/>
          </w:tcPr>
          <w:p w14:paraId="6E58A50A" w14:textId="77777777" w:rsidR="00C44651" w:rsidRPr="00730E51" w:rsidRDefault="00C44651" w:rsidP="00730E51">
            <w:pPr>
              <w:pStyle w:val="afc"/>
              <w:widowControl w:val="0"/>
              <w:ind w:firstLineChars="0" w:firstLine="0"/>
              <w:jc w:val="center"/>
              <w:rPr>
                <w:color w:val="000000"/>
                <w:sz w:val="18"/>
                <w:szCs w:val="18"/>
              </w:rPr>
            </w:pPr>
          </w:p>
        </w:tc>
        <w:tc>
          <w:tcPr>
            <w:tcW w:w="2661" w:type="dxa"/>
            <w:gridSpan w:val="2"/>
            <w:vMerge/>
            <w:vAlign w:val="center"/>
          </w:tcPr>
          <w:p w14:paraId="59C0539D" w14:textId="77777777" w:rsidR="00C44651" w:rsidRPr="00730E51" w:rsidRDefault="00C44651" w:rsidP="00730E51">
            <w:pPr>
              <w:pStyle w:val="afc"/>
              <w:widowControl w:val="0"/>
              <w:ind w:firstLineChars="0" w:firstLine="0"/>
              <w:rPr>
                <w:color w:val="000000"/>
                <w:sz w:val="18"/>
                <w:szCs w:val="18"/>
              </w:rPr>
            </w:pPr>
          </w:p>
        </w:tc>
        <w:tc>
          <w:tcPr>
            <w:tcW w:w="5816" w:type="dxa"/>
            <w:vAlign w:val="center"/>
          </w:tcPr>
          <w:p w14:paraId="42549177"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玻璃管外径公差带不</w:t>
            </w:r>
            <w:r w:rsidRPr="00730E51">
              <w:rPr>
                <w:rFonts w:hint="eastAsia"/>
                <w:color w:val="000000"/>
                <w:sz w:val="18"/>
                <w:szCs w:val="18"/>
              </w:rPr>
              <w:t>应</w:t>
            </w:r>
            <w:r w:rsidRPr="00730E51">
              <w:rPr>
                <w:color w:val="000000"/>
                <w:sz w:val="18"/>
                <w:szCs w:val="18"/>
              </w:rPr>
              <w:t>大于其公称尺寸的5％</w:t>
            </w:r>
          </w:p>
        </w:tc>
      </w:tr>
      <w:tr w:rsidR="00C44651" w:rsidRPr="00E43301" w14:paraId="46C7B367" w14:textId="77777777" w:rsidTr="00730E51">
        <w:trPr>
          <w:trHeight w:val="284"/>
          <w:jc w:val="center"/>
        </w:trPr>
        <w:tc>
          <w:tcPr>
            <w:tcW w:w="607" w:type="dxa"/>
            <w:vMerge/>
            <w:vAlign w:val="center"/>
          </w:tcPr>
          <w:p w14:paraId="35D88DC1" w14:textId="77777777" w:rsidR="00C44651" w:rsidRPr="00730E51" w:rsidRDefault="00C44651" w:rsidP="00730E51">
            <w:pPr>
              <w:pStyle w:val="afc"/>
              <w:widowControl w:val="0"/>
              <w:ind w:firstLineChars="0" w:firstLine="0"/>
              <w:jc w:val="center"/>
              <w:rPr>
                <w:color w:val="000000"/>
                <w:sz w:val="18"/>
                <w:szCs w:val="18"/>
              </w:rPr>
            </w:pPr>
          </w:p>
        </w:tc>
        <w:tc>
          <w:tcPr>
            <w:tcW w:w="2661" w:type="dxa"/>
            <w:gridSpan w:val="2"/>
            <w:vMerge/>
            <w:vAlign w:val="center"/>
          </w:tcPr>
          <w:p w14:paraId="4FC2FCEE" w14:textId="77777777" w:rsidR="00C44651" w:rsidRPr="00730E51" w:rsidRDefault="00C44651" w:rsidP="00730E51">
            <w:pPr>
              <w:pStyle w:val="afc"/>
              <w:widowControl w:val="0"/>
              <w:ind w:firstLineChars="0" w:firstLine="0"/>
              <w:rPr>
                <w:color w:val="000000"/>
                <w:sz w:val="18"/>
                <w:szCs w:val="18"/>
              </w:rPr>
            </w:pPr>
          </w:p>
        </w:tc>
        <w:tc>
          <w:tcPr>
            <w:tcW w:w="5816" w:type="dxa"/>
            <w:vAlign w:val="center"/>
          </w:tcPr>
          <w:p w14:paraId="066E0BCF"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玻璃管长度公差带不</w:t>
            </w:r>
            <w:r w:rsidRPr="00730E51">
              <w:rPr>
                <w:rFonts w:hint="eastAsia"/>
                <w:color w:val="000000"/>
                <w:sz w:val="18"/>
                <w:szCs w:val="18"/>
              </w:rPr>
              <w:t>应</w:t>
            </w:r>
            <w:r w:rsidRPr="00730E51">
              <w:rPr>
                <w:color w:val="000000"/>
                <w:sz w:val="18"/>
                <w:szCs w:val="18"/>
              </w:rPr>
              <w:t>大于其公称尺寸的0.6％</w:t>
            </w:r>
          </w:p>
        </w:tc>
      </w:tr>
      <w:tr w:rsidR="00C44651" w:rsidRPr="00E43301" w14:paraId="4E97E9E7" w14:textId="77777777" w:rsidTr="00730E51">
        <w:trPr>
          <w:trHeight w:val="284"/>
          <w:jc w:val="center"/>
        </w:trPr>
        <w:tc>
          <w:tcPr>
            <w:tcW w:w="607" w:type="dxa"/>
            <w:vMerge/>
            <w:vAlign w:val="center"/>
          </w:tcPr>
          <w:p w14:paraId="763A60E3" w14:textId="77777777" w:rsidR="00C44651" w:rsidRPr="00730E51" w:rsidRDefault="00C44651" w:rsidP="00730E51">
            <w:pPr>
              <w:pStyle w:val="afc"/>
              <w:widowControl w:val="0"/>
              <w:ind w:firstLineChars="0" w:firstLine="0"/>
              <w:jc w:val="center"/>
              <w:rPr>
                <w:color w:val="000000"/>
                <w:sz w:val="18"/>
                <w:szCs w:val="18"/>
              </w:rPr>
            </w:pPr>
          </w:p>
        </w:tc>
        <w:tc>
          <w:tcPr>
            <w:tcW w:w="2661" w:type="dxa"/>
            <w:gridSpan w:val="2"/>
            <w:vMerge/>
            <w:vAlign w:val="center"/>
          </w:tcPr>
          <w:p w14:paraId="38A3E8F0" w14:textId="77777777" w:rsidR="00C44651" w:rsidRPr="00730E51" w:rsidRDefault="00C44651" w:rsidP="00730E51">
            <w:pPr>
              <w:pStyle w:val="afc"/>
              <w:widowControl w:val="0"/>
              <w:ind w:firstLineChars="0" w:firstLine="0"/>
              <w:rPr>
                <w:color w:val="000000"/>
                <w:sz w:val="18"/>
                <w:szCs w:val="18"/>
              </w:rPr>
            </w:pPr>
          </w:p>
        </w:tc>
        <w:tc>
          <w:tcPr>
            <w:tcW w:w="5816" w:type="dxa"/>
            <w:vAlign w:val="center"/>
          </w:tcPr>
          <w:p w14:paraId="032C1E6D"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玻璃－金属封接式热管真空太阳集热管长度公差带不</w:t>
            </w:r>
            <w:r w:rsidRPr="00730E51">
              <w:rPr>
                <w:rFonts w:hint="eastAsia"/>
                <w:color w:val="000000"/>
                <w:sz w:val="18"/>
                <w:szCs w:val="18"/>
              </w:rPr>
              <w:t>应</w:t>
            </w:r>
            <w:r w:rsidRPr="00730E51">
              <w:rPr>
                <w:color w:val="000000"/>
                <w:sz w:val="18"/>
                <w:szCs w:val="18"/>
              </w:rPr>
              <w:t>大于其公称尺寸的0.8％</w:t>
            </w:r>
          </w:p>
        </w:tc>
      </w:tr>
      <w:tr w:rsidR="00C44651" w:rsidRPr="00E43301" w14:paraId="1486122F" w14:textId="77777777" w:rsidTr="00730E51">
        <w:trPr>
          <w:trHeight w:val="284"/>
          <w:jc w:val="center"/>
        </w:trPr>
        <w:tc>
          <w:tcPr>
            <w:tcW w:w="607" w:type="dxa"/>
            <w:vMerge/>
            <w:vAlign w:val="center"/>
          </w:tcPr>
          <w:p w14:paraId="34F52680" w14:textId="77777777" w:rsidR="00C44651" w:rsidRPr="00730E51" w:rsidRDefault="00C44651" w:rsidP="00730E51">
            <w:pPr>
              <w:pStyle w:val="afc"/>
              <w:widowControl w:val="0"/>
              <w:ind w:firstLineChars="0" w:firstLine="0"/>
              <w:jc w:val="center"/>
              <w:rPr>
                <w:color w:val="000000"/>
                <w:sz w:val="18"/>
                <w:szCs w:val="18"/>
              </w:rPr>
            </w:pPr>
          </w:p>
        </w:tc>
        <w:tc>
          <w:tcPr>
            <w:tcW w:w="2661" w:type="dxa"/>
            <w:gridSpan w:val="2"/>
            <w:vMerge/>
            <w:vAlign w:val="center"/>
          </w:tcPr>
          <w:p w14:paraId="3BD2D657" w14:textId="77777777" w:rsidR="00C44651" w:rsidRPr="00730E51" w:rsidRDefault="00C44651" w:rsidP="00730E51">
            <w:pPr>
              <w:pStyle w:val="afc"/>
              <w:widowControl w:val="0"/>
              <w:ind w:firstLineChars="0" w:firstLine="0"/>
              <w:rPr>
                <w:color w:val="000000"/>
                <w:sz w:val="18"/>
                <w:szCs w:val="18"/>
              </w:rPr>
            </w:pPr>
          </w:p>
        </w:tc>
        <w:tc>
          <w:tcPr>
            <w:tcW w:w="5816" w:type="dxa"/>
            <w:tcBorders>
              <w:bottom w:val="single" w:sz="4" w:space="0" w:color="auto"/>
            </w:tcBorders>
            <w:vAlign w:val="center"/>
          </w:tcPr>
          <w:p w14:paraId="22759948"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热管冷凝段外径公差带不应大于其公称尺寸的1％</w:t>
            </w:r>
          </w:p>
        </w:tc>
      </w:tr>
      <w:tr w:rsidR="00C44651" w:rsidRPr="00E43301" w14:paraId="00C6869E" w14:textId="77777777" w:rsidTr="00730E51">
        <w:trPr>
          <w:trHeight w:val="284"/>
          <w:jc w:val="center"/>
        </w:trPr>
        <w:tc>
          <w:tcPr>
            <w:tcW w:w="607" w:type="dxa"/>
            <w:vMerge/>
            <w:vAlign w:val="center"/>
          </w:tcPr>
          <w:p w14:paraId="7674634C" w14:textId="77777777" w:rsidR="00C44651" w:rsidRPr="00730E51" w:rsidRDefault="00C44651" w:rsidP="00730E51">
            <w:pPr>
              <w:pStyle w:val="afc"/>
              <w:widowControl w:val="0"/>
              <w:ind w:firstLineChars="0" w:firstLine="0"/>
              <w:jc w:val="center"/>
              <w:rPr>
                <w:color w:val="000000"/>
                <w:sz w:val="18"/>
                <w:szCs w:val="18"/>
              </w:rPr>
            </w:pPr>
          </w:p>
        </w:tc>
        <w:tc>
          <w:tcPr>
            <w:tcW w:w="2661" w:type="dxa"/>
            <w:gridSpan w:val="2"/>
            <w:vMerge/>
            <w:vAlign w:val="center"/>
          </w:tcPr>
          <w:p w14:paraId="6A124CB9" w14:textId="77777777" w:rsidR="00C44651" w:rsidRPr="00730E51" w:rsidRDefault="00C44651" w:rsidP="00730E51">
            <w:pPr>
              <w:pStyle w:val="afc"/>
              <w:widowControl w:val="0"/>
              <w:ind w:firstLineChars="0" w:firstLine="0"/>
              <w:rPr>
                <w:color w:val="000000"/>
                <w:sz w:val="18"/>
                <w:szCs w:val="18"/>
              </w:rPr>
            </w:pPr>
          </w:p>
        </w:tc>
        <w:tc>
          <w:tcPr>
            <w:tcW w:w="5816" w:type="dxa"/>
            <w:tcBorders>
              <w:bottom w:val="single" w:sz="4" w:space="0" w:color="auto"/>
            </w:tcBorders>
            <w:vAlign w:val="center"/>
          </w:tcPr>
          <w:p w14:paraId="5B16479F" w14:textId="77777777" w:rsidR="00C44651" w:rsidRPr="00730E51" w:rsidRDefault="00C44651" w:rsidP="00730E51">
            <w:pPr>
              <w:pStyle w:val="afc"/>
              <w:widowControl w:val="0"/>
              <w:ind w:firstLineChars="0" w:firstLine="0"/>
              <w:rPr>
                <w:color w:val="000000"/>
                <w:sz w:val="18"/>
                <w:szCs w:val="18"/>
              </w:rPr>
            </w:pPr>
            <w:r w:rsidRPr="00730E51">
              <w:rPr>
                <w:color w:val="000000"/>
                <w:sz w:val="18"/>
                <w:szCs w:val="18"/>
              </w:rPr>
              <w:t>热管冷凝段探出长度公差带不应大于其公称尺寸的7%</w:t>
            </w:r>
          </w:p>
        </w:tc>
      </w:tr>
    </w:tbl>
    <w:p w14:paraId="57D17648" w14:textId="33D2E8F7" w:rsidR="00574660" w:rsidRDefault="00574660" w:rsidP="004D6B77">
      <w:pPr>
        <w:pStyle w:val="a4"/>
      </w:pPr>
      <w:bookmarkStart w:id="24" w:name="_Toc181367451"/>
      <w:bookmarkStart w:id="25" w:name="_Hlk181362381"/>
      <w:r w:rsidRPr="00574660">
        <w:t>真空管型太阳能集热器</w:t>
      </w:r>
      <w:bookmarkEnd w:id="24"/>
    </w:p>
    <w:p w14:paraId="3D4008A6" w14:textId="56C65B72" w:rsidR="00574660" w:rsidRDefault="00574660" w:rsidP="00574660">
      <w:pPr>
        <w:pStyle w:val="afc"/>
      </w:pPr>
      <w:r>
        <w:rPr>
          <w:rFonts w:hint="eastAsia"/>
        </w:rPr>
        <w:t>真空管型</w:t>
      </w:r>
      <w:r w:rsidRPr="00574660">
        <w:rPr>
          <w:rFonts w:hint="eastAsia"/>
        </w:rPr>
        <w:t>太阳能集热器的性能应符合表</w:t>
      </w:r>
      <w:r w:rsidR="00CE5F7F">
        <w:rPr>
          <w:rFonts w:hint="eastAsia"/>
        </w:rPr>
        <w:t>5</w:t>
      </w:r>
      <w:r w:rsidRPr="00574660">
        <w:t>的要求，其他未列出的项目应符合</w:t>
      </w:r>
      <w:r w:rsidR="005728CC" w:rsidRPr="00E649F8">
        <w:rPr>
          <w:rFonts w:cs="Calibri"/>
        </w:rPr>
        <w:t>GB/T 17581</w:t>
      </w:r>
      <w:r w:rsidRPr="00574660">
        <w:t>的规定。</w:t>
      </w:r>
    </w:p>
    <w:p w14:paraId="12AF07D9" w14:textId="042502D2" w:rsidR="005728CC" w:rsidRPr="005728CC" w:rsidRDefault="005728CC" w:rsidP="00364951">
      <w:pPr>
        <w:pStyle w:val="aff7"/>
      </w:pPr>
      <w:r w:rsidRPr="00E649F8">
        <w:t>表</w:t>
      </w:r>
      <w:r>
        <w:rPr>
          <w:rFonts w:hint="eastAsia"/>
        </w:rPr>
        <w:t>5</w:t>
      </w:r>
      <w:r w:rsidRPr="00E649F8">
        <w:t xml:space="preserve"> </w:t>
      </w:r>
      <w:r>
        <w:rPr>
          <w:rFonts w:hint="eastAsia"/>
        </w:rPr>
        <w:t>真空管型太阳能集热器性能要求</w:t>
      </w:r>
    </w:p>
    <w:tbl>
      <w:tblPr>
        <w:tblW w:w="9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1"/>
        <w:gridCol w:w="1418"/>
        <w:gridCol w:w="6935"/>
      </w:tblGrid>
      <w:tr w:rsidR="005728CC" w:rsidRPr="00E43301" w14:paraId="025E10CE" w14:textId="77777777" w:rsidTr="00B57EA5">
        <w:trPr>
          <w:trHeight w:val="284"/>
          <w:jc w:val="center"/>
        </w:trPr>
        <w:tc>
          <w:tcPr>
            <w:tcW w:w="701" w:type="dxa"/>
            <w:vAlign w:val="center"/>
          </w:tcPr>
          <w:p w14:paraId="15BC27BD" w14:textId="77777777" w:rsidR="005728CC" w:rsidRPr="005728CC" w:rsidRDefault="005728CC" w:rsidP="005728CC">
            <w:pPr>
              <w:pStyle w:val="afc"/>
              <w:widowControl w:val="0"/>
              <w:ind w:firstLineChars="0" w:firstLine="0"/>
              <w:jc w:val="center"/>
              <w:rPr>
                <w:color w:val="000000"/>
                <w:sz w:val="18"/>
                <w:szCs w:val="18"/>
              </w:rPr>
            </w:pPr>
            <w:r w:rsidRPr="005728CC">
              <w:rPr>
                <w:rFonts w:hint="eastAsia"/>
                <w:color w:val="000000"/>
                <w:sz w:val="18"/>
                <w:szCs w:val="18"/>
              </w:rPr>
              <w:t>序号</w:t>
            </w:r>
          </w:p>
        </w:tc>
        <w:tc>
          <w:tcPr>
            <w:tcW w:w="1418" w:type="dxa"/>
            <w:tcBorders>
              <w:bottom w:val="single" w:sz="4" w:space="0" w:color="auto"/>
            </w:tcBorders>
            <w:vAlign w:val="center"/>
          </w:tcPr>
          <w:p w14:paraId="6E4D4570"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项目</w:t>
            </w:r>
          </w:p>
        </w:tc>
        <w:tc>
          <w:tcPr>
            <w:tcW w:w="6935" w:type="dxa"/>
            <w:tcBorders>
              <w:bottom w:val="single" w:sz="4" w:space="0" w:color="auto"/>
            </w:tcBorders>
            <w:vAlign w:val="center"/>
          </w:tcPr>
          <w:p w14:paraId="256DDA57" w14:textId="77777777" w:rsidR="005728CC" w:rsidRPr="005728CC" w:rsidRDefault="005728CC" w:rsidP="005728CC">
            <w:pPr>
              <w:pStyle w:val="afc"/>
              <w:widowControl w:val="0"/>
              <w:ind w:firstLineChars="0" w:firstLine="0"/>
              <w:jc w:val="center"/>
              <w:rPr>
                <w:color w:val="000000"/>
                <w:sz w:val="18"/>
                <w:szCs w:val="18"/>
              </w:rPr>
            </w:pPr>
            <w:r w:rsidRPr="005728CC">
              <w:rPr>
                <w:rFonts w:hint="eastAsia"/>
                <w:color w:val="000000"/>
                <w:sz w:val="18"/>
                <w:szCs w:val="18"/>
              </w:rPr>
              <w:t>性能</w:t>
            </w:r>
            <w:r w:rsidRPr="005728CC">
              <w:rPr>
                <w:color w:val="000000"/>
                <w:sz w:val="18"/>
                <w:szCs w:val="18"/>
              </w:rPr>
              <w:t>要求</w:t>
            </w:r>
          </w:p>
        </w:tc>
      </w:tr>
      <w:tr w:rsidR="005728CC" w:rsidRPr="00E43301" w14:paraId="7A27650C" w14:textId="77777777" w:rsidTr="00B57EA5">
        <w:trPr>
          <w:trHeight w:val="284"/>
          <w:jc w:val="center"/>
        </w:trPr>
        <w:tc>
          <w:tcPr>
            <w:tcW w:w="701" w:type="dxa"/>
            <w:vAlign w:val="center"/>
          </w:tcPr>
          <w:p w14:paraId="6DB7501A"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1</w:t>
            </w:r>
          </w:p>
        </w:tc>
        <w:tc>
          <w:tcPr>
            <w:tcW w:w="1418" w:type="dxa"/>
            <w:tcBorders>
              <w:bottom w:val="single" w:sz="4" w:space="0" w:color="auto"/>
            </w:tcBorders>
            <w:vAlign w:val="center"/>
          </w:tcPr>
          <w:p w14:paraId="2C88E82A" w14:textId="77777777" w:rsidR="005728CC" w:rsidRPr="005728CC" w:rsidRDefault="005728CC" w:rsidP="005728CC">
            <w:pPr>
              <w:pStyle w:val="afc"/>
              <w:widowControl w:val="0"/>
              <w:ind w:firstLineChars="0" w:firstLine="0"/>
              <w:jc w:val="center"/>
              <w:rPr>
                <w:color w:val="000000"/>
                <w:sz w:val="18"/>
                <w:szCs w:val="18"/>
              </w:rPr>
            </w:pPr>
            <w:r w:rsidRPr="005728CC">
              <w:rPr>
                <w:rFonts w:hint="eastAsia"/>
                <w:color w:val="000000"/>
                <w:sz w:val="18"/>
                <w:szCs w:val="18"/>
              </w:rPr>
              <w:t>部件</w:t>
            </w:r>
          </w:p>
        </w:tc>
        <w:tc>
          <w:tcPr>
            <w:tcW w:w="6935" w:type="dxa"/>
            <w:tcBorders>
              <w:bottom w:val="single" w:sz="4" w:space="0" w:color="auto"/>
            </w:tcBorders>
            <w:vAlign w:val="center"/>
          </w:tcPr>
          <w:p w14:paraId="1B3F6143" w14:textId="76C013BA" w:rsidR="005728CC" w:rsidRPr="00B57EA5" w:rsidRDefault="005728CC" w:rsidP="005728CC">
            <w:pPr>
              <w:pStyle w:val="afc"/>
              <w:widowControl w:val="0"/>
              <w:ind w:firstLineChars="0" w:firstLine="0"/>
              <w:rPr>
                <w:color w:val="000000"/>
                <w:sz w:val="18"/>
                <w:szCs w:val="18"/>
              </w:rPr>
            </w:pPr>
            <w:r w:rsidRPr="00B57EA5">
              <w:rPr>
                <w:rFonts w:hint="eastAsia"/>
                <w:color w:val="000000"/>
                <w:sz w:val="18"/>
                <w:szCs w:val="18"/>
              </w:rPr>
              <w:t>采用全玻璃真空太阳集热管的太阳能集热器，真空管应符合本文件第</w:t>
            </w:r>
            <w:r w:rsidR="00B57EA5">
              <w:rPr>
                <w:rFonts w:hint="eastAsia"/>
                <w:color w:val="000000"/>
                <w:sz w:val="18"/>
                <w:szCs w:val="18"/>
              </w:rPr>
              <w:t>4.1</w:t>
            </w:r>
            <w:r w:rsidRPr="00B57EA5">
              <w:rPr>
                <w:rFonts w:hint="eastAsia"/>
                <w:color w:val="000000"/>
                <w:sz w:val="18"/>
                <w:szCs w:val="18"/>
              </w:rPr>
              <w:t>条的规定；</w:t>
            </w:r>
          </w:p>
          <w:p w14:paraId="6982FE2F" w14:textId="5D0BF4E3" w:rsidR="005728CC" w:rsidRPr="00B57EA5" w:rsidRDefault="005728CC" w:rsidP="005728CC">
            <w:pPr>
              <w:pStyle w:val="afc"/>
              <w:widowControl w:val="0"/>
              <w:ind w:firstLineChars="0" w:firstLine="0"/>
              <w:rPr>
                <w:color w:val="000000"/>
                <w:sz w:val="18"/>
                <w:szCs w:val="18"/>
              </w:rPr>
            </w:pPr>
            <w:r w:rsidRPr="00B57EA5">
              <w:rPr>
                <w:rFonts w:hint="eastAsia"/>
                <w:color w:val="000000"/>
                <w:sz w:val="18"/>
                <w:szCs w:val="18"/>
              </w:rPr>
              <w:t>采用全玻璃热管真空太阳集热管的太阳能集热器，真空管应符合本文件第</w:t>
            </w:r>
            <w:r w:rsidR="00B57EA5">
              <w:rPr>
                <w:rFonts w:hint="eastAsia"/>
                <w:color w:val="000000"/>
                <w:sz w:val="18"/>
                <w:szCs w:val="18"/>
              </w:rPr>
              <w:t>4.2</w:t>
            </w:r>
            <w:r w:rsidRPr="00B57EA5">
              <w:rPr>
                <w:rFonts w:hint="eastAsia"/>
                <w:color w:val="000000"/>
                <w:sz w:val="18"/>
                <w:szCs w:val="18"/>
              </w:rPr>
              <w:t>条的规定；</w:t>
            </w:r>
          </w:p>
          <w:p w14:paraId="615E4FC7" w14:textId="4A24D114" w:rsidR="005728CC" w:rsidRPr="005728CC" w:rsidRDefault="005728CC" w:rsidP="005728CC">
            <w:pPr>
              <w:pStyle w:val="afc"/>
              <w:widowControl w:val="0"/>
              <w:ind w:firstLineChars="0" w:firstLine="0"/>
              <w:rPr>
                <w:color w:val="000000"/>
                <w:sz w:val="18"/>
                <w:szCs w:val="18"/>
              </w:rPr>
            </w:pPr>
            <w:r w:rsidRPr="00B57EA5">
              <w:rPr>
                <w:rFonts w:hint="eastAsia"/>
                <w:color w:val="000000"/>
                <w:sz w:val="18"/>
                <w:szCs w:val="18"/>
              </w:rPr>
              <w:t>采用玻璃-金属封接式热管真空太阳集热管的太阳能集热器，真空管应符合本文件第</w:t>
            </w:r>
            <w:r w:rsidR="00B57EA5">
              <w:rPr>
                <w:rFonts w:hint="eastAsia"/>
                <w:color w:val="000000"/>
                <w:sz w:val="18"/>
                <w:szCs w:val="18"/>
              </w:rPr>
              <w:t>4</w:t>
            </w:r>
            <w:r w:rsidRPr="00B57EA5">
              <w:rPr>
                <w:rFonts w:hint="eastAsia"/>
                <w:color w:val="000000"/>
                <w:sz w:val="18"/>
                <w:szCs w:val="18"/>
              </w:rPr>
              <w:t>.3条的规定</w:t>
            </w:r>
          </w:p>
        </w:tc>
      </w:tr>
      <w:tr w:rsidR="005728CC" w:rsidRPr="00E43301" w14:paraId="7C7AE53C" w14:textId="77777777" w:rsidTr="00B57EA5">
        <w:trPr>
          <w:trHeight w:val="284"/>
          <w:jc w:val="center"/>
        </w:trPr>
        <w:tc>
          <w:tcPr>
            <w:tcW w:w="701" w:type="dxa"/>
            <w:vAlign w:val="center"/>
          </w:tcPr>
          <w:p w14:paraId="545C82CE"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2</w:t>
            </w:r>
          </w:p>
        </w:tc>
        <w:tc>
          <w:tcPr>
            <w:tcW w:w="1418" w:type="dxa"/>
            <w:tcBorders>
              <w:bottom w:val="single" w:sz="4" w:space="0" w:color="auto"/>
            </w:tcBorders>
            <w:vAlign w:val="center"/>
          </w:tcPr>
          <w:p w14:paraId="7C130601"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外观</w:t>
            </w:r>
          </w:p>
        </w:tc>
        <w:tc>
          <w:tcPr>
            <w:tcW w:w="6935" w:type="dxa"/>
            <w:tcBorders>
              <w:bottom w:val="single" w:sz="4" w:space="0" w:color="auto"/>
            </w:tcBorders>
            <w:vAlign w:val="center"/>
          </w:tcPr>
          <w:p w14:paraId="00DA4728" w14:textId="77777777" w:rsidR="005728CC" w:rsidRPr="005728CC" w:rsidRDefault="005728CC" w:rsidP="005728CC">
            <w:pPr>
              <w:pStyle w:val="afc"/>
              <w:widowControl w:val="0"/>
              <w:ind w:firstLineChars="0" w:firstLine="0"/>
              <w:rPr>
                <w:color w:val="000000"/>
                <w:sz w:val="18"/>
                <w:szCs w:val="18"/>
              </w:rPr>
            </w:pPr>
            <w:r w:rsidRPr="005728CC">
              <w:rPr>
                <w:rFonts w:hint="eastAsia"/>
                <w:color w:val="000000"/>
                <w:sz w:val="18"/>
                <w:szCs w:val="18"/>
              </w:rPr>
              <w:t>真空太阳集热管选择性吸收涂层不得有污渍、起皮或脱落；</w:t>
            </w:r>
          </w:p>
          <w:p w14:paraId="50E8877F" w14:textId="77777777" w:rsidR="005728CC" w:rsidRPr="005728CC" w:rsidRDefault="005728CC" w:rsidP="005728CC">
            <w:pPr>
              <w:pStyle w:val="afc"/>
              <w:widowControl w:val="0"/>
              <w:ind w:firstLineChars="0" w:firstLine="0"/>
              <w:rPr>
                <w:color w:val="000000"/>
                <w:sz w:val="18"/>
                <w:szCs w:val="18"/>
              </w:rPr>
            </w:pPr>
            <w:r w:rsidRPr="005728CC">
              <w:rPr>
                <w:rFonts w:hint="eastAsia"/>
                <w:color w:val="000000"/>
                <w:sz w:val="18"/>
                <w:szCs w:val="18"/>
              </w:rPr>
              <w:t>支承件不得明显变色，放置端正，不松动；</w:t>
            </w:r>
          </w:p>
          <w:p w14:paraId="03A2F54C" w14:textId="77777777" w:rsidR="005728CC" w:rsidRPr="005728CC" w:rsidRDefault="005728CC" w:rsidP="005728CC">
            <w:pPr>
              <w:pStyle w:val="afc"/>
              <w:widowControl w:val="0"/>
              <w:ind w:firstLineChars="0" w:firstLine="0"/>
              <w:rPr>
                <w:color w:val="000000"/>
                <w:sz w:val="18"/>
                <w:szCs w:val="18"/>
              </w:rPr>
            </w:pPr>
            <w:proofErr w:type="gramStart"/>
            <w:r w:rsidRPr="005728CC">
              <w:rPr>
                <w:rFonts w:hint="eastAsia"/>
                <w:color w:val="000000"/>
                <w:sz w:val="18"/>
                <w:szCs w:val="18"/>
              </w:rPr>
              <w:t>联集管</w:t>
            </w:r>
            <w:proofErr w:type="gramEnd"/>
            <w:r w:rsidRPr="005728CC">
              <w:rPr>
                <w:rFonts w:hint="eastAsia"/>
                <w:color w:val="000000"/>
                <w:sz w:val="18"/>
                <w:szCs w:val="18"/>
              </w:rPr>
              <w:t>、</w:t>
            </w:r>
            <w:proofErr w:type="gramStart"/>
            <w:r w:rsidRPr="005728CC">
              <w:rPr>
                <w:rFonts w:hint="eastAsia"/>
                <w:color w:val="000000"/>
                <w:sz w:val="18"/>
                <w:szCs w:val="18"/>
              </w:rPr>
              <w:t>尾架外表面</w:t>
            </w:r>
            <w:proofErr w:type="gramEnd"/>
            <w:r w:rsidRPr="005728CC">
              <w:rPr>
                <w:rFonts w:hint="eastAsia"/>
                <w:color w:val="000000"/>
                <w:sz w:val="18"/>
                <w:szCs w:val="18"/>
              </w:rPr>
              <w:t>平整、无划痕、污垢和其他缺陷；</w:t>
            </w:r>
          </w:p>
          <w:p w14:paraId="1DA9219A" w14:textId="4B354727" w:rsidR="005728CC" w:rsidRPr="005728CC" w:rsidRDefault="00955D62" w:rsidP="005728CC">
            <w:pPr>
              <w:pStyle w:val="afc"/>
              <w:widowControl w:val="0"/>
              <w:ind w:firstLineChars="0" w:firstLine="0"/>
              <w:rPr>
                <w:color w:val="000000"/>
                <w:sz w:val="18"/>
                <w:szCs w:val="18"/>
              </w:rPr>
            </w:pPr>
            <w:r>
              <w:rPr>
                <w:rFonts w:hint="eastAsia"/>
                <w:color w:val="000000"/>
                <w:sz w:val="18"/>
                <w:szCs w:val="18"/>
              </w:rPr>
              <w:t>标称采光面积与实际采光面积的偏差应小于±3%</w:t>
            </w:r>
          </w:p>
        </w:tc>
      </w:tr>
      <w:tr w:rsidR="005728CC" w:rsidRPr="00E43301" w14:paraId="4504BA72" w14:textId="77777777" w:rsidTr="00B57EA5">
        <w:trPr>
          <w:trHeight w:val="284"/>
          <w:jc w:val="center"/>
        </w:trPr>
        <w:tc>
          <w:tcPr>
            <w:tcW w:w="701" w:type="dxa"/>
            <w:vAlign w:val="center"/>
          </w:tcPr>
          <w:p w14:paraId="11B93C44"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3</w:t>
            </w:r>
          </w:p>
        </w:tc>
        <w:tc>
          <w:tcPr>
            <w:tcW w:w="1418" w:type="dxa"/>
            <w:tcBorders>
              <w:top w:val="single" w:sz="4" w:space="0" w:color="auto"/>
              <w:bottom w:val="single" w:sz="4" w:space="0" w:color="auto"/>
            </w:tcBorders>
            <w:vAlign w:val="center"/>
          </w:tcPr>
          <w:p w14:paraId="0A49ADC9"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耐压</w:t>
            </w:r>
          </w:p>
        </w:tc>
        <w:tc>
          <w:tcPr>
            <w:tcW w:w="6935" w:type="dxa"/>
            <w:tcBorders>
              <w:top w:val="single" w:sz="4" w:space="0" w:color="auto"/>
              <w:bottom w:val="single" w:sz="4" w:space="0" w:color="auto"/>
            </w:tcBorders>
            <w:vAlign w:val="center"/>
          </w:tcPr>
          <w:p w14:paraId="479CAA85" w14:textId="77777777" w:rsidR="005728CC" w:rsidRPr="005728CC" w:rsidRDefault="005728CC" w:rsidP="005728CC">
            <w:pPr>
              <w:pStyle w:val="afc"/>
              <w:widowControl w:val="0"/>
              <w:ind w:firstLineChars="0" w:firstLine="0"/>
              <w:rPr>
                <w:color w:val="000000"/>
                <w:sz w:val="18"/>
                <w:szCs w:val="18"/>
              </w:rPr>
            </w:pPr>
            <w:r w:rsidRPr="005728CC">
              <w:rPr>
                <w:rFonts w:hint="eastAsia"/>
                <w:color w:val="000000"/>
                <w:sz w:val="18"/>
                <w:szCs w:val="18"/>
              </w:rPr>
              <w:t>传热工质无渗漏；</w:t>
            </w:r>
          </w:p>
          <w:p w14:paraId="60469A7D" w14:textId="77777777" w:rsidR="005728CC" w:rsidRPr="005728CC" w:rsidRDefault="005728CC" w:rsidP="005728CC">
            <w:pPr>
              <w:pStyle w:val="afc"/>
              <w:widowControl w:val="0"/>
              <w:ind w:firstLineChars="0" w:firstLine="0"/>
              <w:rPr>
                <w:color w:val="000000"/>
                <w:sz w:val="18"/>
                <w:szCs w:val="18"/>
              </w:rPr>
            </w:pPr>
            <w:r w:rsidRPr="005728CC">
              <w:rPr>
                <w:rFonts w:hint="eastAsia"/>
                <w:color w:val="000000"/>
                <w:sz w:val="18"/>
                <w:szCs w:val="18"/>
              </w:rPr>
              <w:lastRenderedPageBreak/>
              <w:t>非承压</w:t>
            </w:r>
            <w:proofErr w:type="gramStart"/>
            <w:r w:rsidRPr="005728CC">
              <w:rPr>
                <w:rFonts w:hint="eastAsia"/>
                <w:color w:val="000000"/>
                <w:sz w:val="18"/>
                <w:szCs w:val="18"/>
              </w:rPr>
              <w:t>式集热器</w:t>
            </w:r>
            <w:proofErr w:type="gramEnd"/>
            <w:r w:rsidRPr="005728CC">
              <w:rPr>
                <w:rFonts w:hint="eastAsia"/>
                <w:color w:val="000000"/>
                <w:sz w:val="18"/>
                <w:szCs w:val="18"/>
              </w:rPr>
              <w:t>应承受0</w:t>
            </w:r>
            <w:r w:rsidRPr="005728CC">
              <w:rPr>
                <w:color w:val="000000"/>
                <w:sz w:val="18"/>
                <w:szCs w:val="18"/>
              </w:rPr>
              <w:t>.06MPa</w:t>
            </w:r>
            <w:r w:rsidRPr="005728CC">
              <w:rPr>
                <w:rFonts w:hint="eastAsia"/>
                <w:color w:val="000000"/>
                <w:sz w:val="18"/>
                <w:szCs w:val="18"/>
              </w:rPr>
              <w:t>的工作压力；</w:t>
            </w:r>
          </w:p>
          <w:p w14:paraId="0FA19603" w14:textId="77777777" w:rsidR="005728CC" w:rsidRPr="005728CC" w:rsidRDefault="005728CC" w:rsidP="005728CC">
            <w:pPr>
              <w:pStyle w:val="afc"/>
              <w:widowControl w:val="0"/>
              <w:ind w:firstLineChars="0" w:firstLine="0"/>
              <w:rPr>
                <w:color w:val="000000"/>
                <w:sz w:val="18"/>
                <w:szCs w:val="18"/>
              </w:rPr>
            </w:pPr>
            <w:r w:rsidRPr="005728CC">
              <w:rPr>
                <w:rFonts w:hint="eastAsia"/>
                <w:color w:val="000000"/>
                <w:sz w:val="18"/>
                <w:szCs w:val="18"/>
              </w:rPr>
              <w:t>承压</w:t>
            </w:r>
            <w:proofErr w:type="gramStart"/>
            <w:r w:rsidRPr="005728CC">
              <w:rPr>
                <w:rFonts w:hint="eastAsia"/>
                <w:color w:val="000000"/>
                <w:sz w:val="18"/>
                <w:szCs w:val="18"/>
              </w:rPr>
              <w:t>式集热器</w:t>
            </w:r>
            <w:proofErr w:type="gramEnd"/>
            <w:r w:rsidRPr="005728CC">
              <w:rPr>
                <w:rFonts w:hint="eastAsia"/>
                <w:color w:val="000000"/>
                <w:sz w:val="18"/>
                <w:szCs w:val="18"/>
              </w:rPr>
              <w:t>应承受0</w:t>
            </w:r>
            <w:r w:rsidRPr="005728CC">
              <w:rPr>
                <w:color w:val="000000"/>
                <w:sz w:val="18"/>
                <w:szCs w:val="18"/>
              </w:rPr>
              <w:t>.6MPa</w:t>
            </w:r>
            <w:r w:rsidRPr="005728CC">
              <w:rPr>
                <w:rFonts w:hint="eastAsia"/>
                <w:color w:val="000000"/>
                <w:sz w:val="18"/>
                <w:szCs w:val="18"/>
              </w:rPr>
              <w:t>的工作压力</w:t>
            </w:r>
          </w:p>
        </w:tc>
      </w:tr>
      <w:tr w:rsidR="005728CC" w:rsidRPr="00E43301" w14:paraId="596AA7D2" w14:textId="77777777" w:rsidTr="00B57EA5">
        <w:trPr>
          <w:trHeight w:val="284"/>
          <w:jc w:val="center"/>
        </w:trPr>
        <w:tc>
          <w:tcPr>
            <w:tcW w:w="701" w:type="dxa"/>
            <w:vAlign w:val="center"/>
          </w:tcPr>
          <w:p w14:paraId="61717A95"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lastRenderedPageBreak/>
              <w:t>4</w:t>
            </w:r>
          </w:p>
        </w:tc>
        <w:tc>
          <w:tcPr>
            <w:tcW w:w="1418" w:type="dxa"/>
            <w:tcBorders>
              <w:top w:val="single" w:sz="4" w:space="0" w:color="auto"/>
              <w:bottom w:val="single" w:sz="4" w:space="0" w:color="auto"/>
            </w:tcBorders>
            <w:vAlign w:val="center"/>
          </w:tcPr>
          <w:p w14:paraId="597897CB"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刚度</w:t>
            </w:r>
          </w:p>
        </w:tc>
        <w:tc>
          <w:tcPr>
            <w:tcW w:w="6935" w:type="dxa"/>
            <w:tcBorders>
              <w:top w:val="single" w:sz="4" w:space="0" w:color="auto"/>
              <w:bottom w:val="single" w:sz="4" w:space="0" w:color="auto"/>
            </w:tcBorders>
            <w:vAlign w:val="center"/>
          </w:tcPr>
          <w:p w14:paraId="026435A5" w14:textId="77777777" w:rsidR="005728CC" w:rsidRPr="005728CC" w:rsidRDefault="005728CC" w:rsidP="005728CC">
            <w:pPr>
              <w:pStyle w:val="afc"/>
              <w:widowControl w:val="0"/>
              <w:ind w:firstLineChars="0" w:firstLine="0"/>
              <w:rPr>
                <w:color w:val="000000"/>
                <w:sz w:val="18"/>
                <w:szCs w:val="18"/>
              </w:rPr>
            </w:pPr>
            <w:r w:rsidRPr="005728CC">
              <w:rPr>
                <w:rFonts w:hint="eastAsia"/>
                <w:color w:val="000000"/>
                <w:sz w:val="18"/>
                <w:szCs w:val="18"/>
              </w:rPr>
              <w:t>应无损坏和明显变形</w:t>
            </w:r>
          </w:p>
        </w:tc>
      </w:tr>
      <w:tr w:rsidR="005728CC" w:rsidRPr="00E43301" w14:paraId="0EA0B505" w14:textId="77777777" w:rsidTr="00B57EA5">
        <w:trPr>
          <w:trHeight w:val="284"/>
          <w:jc w:val="center"/>
        </w:trPr>
        <w:tc>
          <w:tcPr>
            <w:tcW w:w="701" w:type="dxa"/>
            <w:shd w:val="clear" w:color="auto" w:fill="auto"/>
            <w:vAlign w:val="center"/>
          </w:tcPr>
          <w:p w14:paraId="6BB51BEC"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5</w:t>
            </w:r>
          </w:p>
        </w:tc>
        <w:tc>
          <w:tcPr>
            <w:tcW w:w="1418" w:type="dxa"/>
            <w:tcBorders>
              <w:top w:val="single" w:sz="4" w:space="0" w:color="auto"/>
              <w:bottom w:val="single" w:sz="4" w:space="0" w:color="auto"/>
            </w:tcBorders>
            <w:shd w:val="clear" w:color="auto" w:fill="auto"/>
            <w:vAlign w:val="center"/>
          </w:tcPr>
          <w:p w14:paraId="1DFD2E83" w14:textId="77777777" w:rsidR="005728CC" w:rsidRPr="005728CC" w:rsidRDefault="005728CC" w:rsidP="005728CC">
            <w:pPr>
              <w:pStyle w:val="afc"/>
              <w:widowControl w:val="0"/>
              <w:ind w:firstLineChars="0" w:firstLine="0"/>
              <w:jc w:val="center"/>
              <w:rPr>
                <w:color w:val="000000"/>
                <w:sz w:val="18"/>
                <w:szCs w:val="18"/>
              </w:rPr>
            </w:pPr>
            <w:r w:rsidRPr="005728CC">
              <w:rPr>
                <w:rFonts w:hint="eastAsia"/>
                <w:color w:val="000000"/>
                <w:sz w:val="18"/>
                <w:szCs w:val="18"/>
              </w:rPr>
              <w:t>机械荷载</w:t>
            </w:r>
          </w:p>
        </w:tc>
        <w:tc>
          <w:tcPr>
            <w:tcW w:w="6935" w:type="dxa"/>
            <w:tcBorders>
              <w:top w:val="single" w:sz="4" w:space="0" w:color="auto"/>
              <w:bottom w:val="single" w:sz="4" w:space="0" w:color="auto"/>
            </w:tcBorders>
            <w:shd w:val="clear" w:color="auto" w:fill="auto"/>
            <w:vAlign w:val="center"/>
          </w:tcPr>
          <w:p w14:paraId="14EE2225" w14:textId="77777777" w:rsidR="005728CC" w:rsidRPr="005728CC" w:rsidRDefault="005728CC" w:rsidP="005728CC">
            <w:pPr>
              <w:pStyle w:val="afc"/>
              <w:widowControl w:val="0"/>
              <w:ind w:firstLineChars="0" w:firstLine="0"/>
              <w:rPr>
                <w:color w:val="000000"/>
                <w:sz w:val="18"/>
                <w:szCs w:val="18"/>
              </w:rPr>
            </w:pPr>
            <w:proofErr w:type="gramStart"/>
            <w:r w:rsidRPr="005728CC">
              <w:rPr>
                <w:rFonts w:hint="eastAsia"/>
                <w:color w:val="000000"/>
                <w:sz w:val="18"/>
                <w:szCs w:val="18"/>
              </w:rPr>
              <w:t>集热器应</w:t>
            </w:r>
            <w:proofErr w:type="gramEnd"/>
            <w:r w:rsidRPr="005728CC">
              <w:rPr>
                <w:rFonts w:hint="eastAsia"/>
                <w:color w:val="000000"/>
                <w:sz w:val="18"/>
                <w:szCs w:val="18"/>
              </w:rPr>
              <w:t>无损坏和明显变形</w:t>
            </w:r>
          </w:p>
        </w:tc>
      </w:tr>
      <w:tr w:rsidR="005728CC" w:rsidRPr="00E43301" w14:paraId="7F732EEC" w14:textId="77777777" w:rsidTr="00B57EA5">
        <w:trPr>
          <w:trHeight w:val="284"/>
          <w:jc w:val="center"/>
        </w:trPr>
        <w:tc>
          <w:tcPr>
            <w:tcW w:w="701" w:type="dxa"/>
            <w:shd w:val="clear" w:color="auto" w:fill="auto"/>
            <w:vAlign w:val="center"/>
          </w:tcPr>
          <w:p w14:paraId="464D308C"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6</w:t>
            </w:r>
          </w:p>
        </w:tc>
        <w:tc>
          <w:tcPr>
            <w:tcW w:w="1418" w:type="dxa"/>
            <w:tcBorders>
              <w:top w:val="single" w:sz="4" w:space="0" w:color="auto"/>
              <w:bottom w:val="single" w:sz="4" w:space="0" w:color="auto"/>
            </w:tcBorders>
            <w:shd w:val="clear" w:color="auto" w:fill="auto"/>
            <w:vAlign w:val="center"/>
          </w:tcPr>
          <w:p w14:paraId="1A4C3963"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空晒</w:t>
            </w:r>
          </w:p>
        </w:tc>
        <w:tc>
          <w:tcPr>
            <w:tcW w:w="6935" w:type="dxa"/>
            <w:tcBorders>
              <w:top w:val="single" w:sz="4" w:space="0" w:color="auto"/>
              <w:bottom w:val="single" w:sz="4" w:space="0" w:color="auto"/>
            </w:tcBorders>
            <w:shd w:val="clear" w:color="auto" w:fill="auto"/>
            <w:vAlign w:val="center"/>
          </w:tcPr>
          <w:p w14:paraId="79424C39" w14:textId="77777777" w:rsidR="005728CC" w:rsidRPr="005728CC" w:rsidRDefault="005728CC" w:rsidP="005728CC">
            <w:pPr>
              <w:pStyle w:val="afc"/>
              <w:widowControl w:val="0"/>
              <w:ind w:firstLineChars="0" w:firstLine="0"/>
              <w:rPr>
                <w:color w:val="000000"/>
                <w:sz w:val="18"/>
                <w:szCs w:val="18"/>
              </w:rPr>
            </w:pPr>
            <w:r w:rsidRPr="005728CC">
              <w:rPr>
                <w:rFonts w:hint="eastAsia"/>
                <w:color w:val="000000"/>
                <w:sz w:val="18"/>
                <w:szCs w:val="18"/>
              </w:rPr>
              <w:t>应无开裂、破损、变形或其他损坏</w:t>
            </w:r>
          </w:p>
        </w:tc>
      </w:tr>
      <w:tr w:rsidR="005728CC" w:rsidRPr="00E43301" w14:paraId="65B7EC33" w14:textId="77777777" w:rsidTr="00B57EA5">
        <w:trPr>
          <w:trHeight w:val="284"/>
          <w:jc w:val="center"/>
        </w:trPr>
        <w:tc>
          <w:tcPr>
            <w:tcW w:w="701" w:type="dxa"/>
            <w:shd w:val="clear" w:color="auto" w:fill="auto"/>
            <w:vAlign w:val="center"/>
          </w:tcPr>
          <w:p w14:paraId="00DC1CA2"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7</w:t>
            </w:r>
          </w:p>
        </w:tc>
        <w:tc>
          <w:tcPr>
            <w:tcW w:w="1418" w:type="dxa"/>
            <w:tcBorders>
              <w:top w:val="single" w:sz="4" w:space="0" w:color="auto"/>
              <w:bottom w:val="single" w:sz="4" w:space="0" w:color="auto"/>
            </w:tcBorders>
            <w:shd w:val="clear" w:color="auto" w:fill="auto"/>
            <w:vAlign w:val="center"/>
          </w:tcPr>
          <w:p w14:paraId="174320EF" w14:textId="77777777" w:rsidR="005728CC" w:rsidRPr="005728CC" w:rsidRDefault="005728CC" w:rsidP="005728CC">
            <w:pPr>
              <w:pStyle w:val="afc"/>
              <w:widowControl w:val="0"/>
              <w:ind w:firstLineChars="0" w:firstLine="0"/>
              <w:jc w:val="center"/>
              <w:rPr>
                <w:color w:val="000000"/>
                <w:sz w:val="18"/>
                <w:szCs w:val="18"/>
              </w:rPr>
            </w:pPr>
            <w:proofErr w:type="gramStart"/>
            <w:r w:rsidRPr="005728CC">
              <w:rPr>
                <w:rFonts w:hint="eastAsia"/>
                <w:color w:val="000000"/>
                <w:sz w:val="18"/>
                <w:szCs w:val="18"/>
              </w:rPr>
              <w:t>标准滞止温度</w:t>
            </w:r>
            <w:proofErr w:type="gramEnd"/>
          </w:p>
        </w:tc>
        <w:tc>
          <w:tcPr>
            <w:tcW w:w="6935" w:type="dxa"/>
            <w:tcBorders>
              <w:top w:val="single" w:sz="4" w:space="0" w:color="auto"/>
              <w:bottom w:val="single" w:sz="4" w:space="0" w:color="auto"/>
            </w:tcBorders>
            <w:shd w:val="clear" w:color="auto" w:fill="auto"/>
            <w:vAlign w:val="center"/>
          </w:tcPr>
          <w:p w14:paraId="05533F81" w14:textId="77777777" w:rsidR="005728CC" w:rsidRPr="005728CC" w:rsidRDefault="005728CC" w:rsidP="005728CC">
            <w:pPr>
              <w:pStyle w:val="afc"/>
              <w:widowControl w:val="0"/>
              <w:ind w:firstLineChars="0" w:firstLine="0"/>
              <w:rPr>
                <w:color w:val="000000"/>
                <w:sz w:val="18"/>
                <w:szCs w:val="18"/>
              </w:rPr>
            </w:pPr>
            <w:r w:rsidRPr="005728CC">
              <w:rPr>
                <w:rFonts w:hint="eastAsia"/>
                <w:color w:val="000000"/>
                <w:sz w:val="18"/>
                <w:szCs w:val="18"/>
              </w:rPr>
              <w:t>应给出</w:t>
            </w:r>
            <w:proofErr w:type="gramStart"/>
            <w:r w:rsidRPr="005728CC">
              <w:rPr>
                <w:color w:val="000000"/>
                <w:sz w:val="18"/>
                <w:szCs w:val="18"/>
              </w:rPr>
              <w:t>集热器</w:t>
            </w:r>
            <w:r w:rsidRPr="005728CC">
              <w:rPr>
                <w:rFonts w:hint="eastAsia"/>
                <w:color w:val="000000"/>
                <w:sz w:val="18"/>
                <w:szCs w:val="18"/>
              </w:rPr>
              <w:t>的标准滞止温度</w:t>
            </w:r>
            <w:proofErr w:type="gramEnd"/>
          </w:p>
        </w:tc>
      </w:tr>
      <w:tr w:rsidR="005728CC" w:rsidRPr="00E43301" w14:paraId="7EA1E985" w14:textId="77777777" w:rsidTr="00B57EA5">
        <w:trPr>
          <w:trHeight w:val="284"/>
          <w:jc w:val="center"/>
        </w:trPr>
        <w:tc>
          <w:tcPr>
            <w:tcW w:w="701" w:type="dxa"/>
            <w:shd w:val="clear" w:color="auto" w:fill="auto"/>
            <w:vAlign w:val="center"/>
          </w:tcPr>
          <w:p w14:paraId="5BED48CA"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8</w:t>
            </w:r>
          </w:p>
        </w:tc>
        <w:tc>
          <w:tcPr>
            <w:tcW w:w="1418" w:type="dxa"/>
            <w:tcBorders>
              <w:top w:val="single" w:sz="4" w:space="0" w:color="auto"/>
              <w:bottom w:val="single" w:sz="4" w:space="0" w:color="auto"/>
            </w:tcBorders>
            <w:shd w:val="clear" w:color="auto" w:fill="auto"/>
            <w:vAlign w:val="center"/>
          </w:tcPr>
          <w:p w14:paraId="390E50E3"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闷晒</w:t>
            </w:r>
          </w:p>
        </w:tc>
        <w:tc>
          <w:tcPr>
            <w:tcW w:w="6935" w:type="dxa"/>
            <w:tcBorders>
              <w:top w:val="single" w:sz="4" w:space="0" w:color="auto"/>
              <w:bottom w:val="single" w:sz="4" w:space="0" w:color="auto"/>
            </w:tcBorders>
            <w:shd w:val="clear" w:color="auto" w:fill="auto"/>
            <w:vAlign w:val="center"/>
          </w:tcPr>
          <w:p w14:paraId="7541F6B1" w14:textId="77777777" w:rsidR="005728CC" w:rsidRPr="005728CC" w:rsidRDefault="005728CC" w:rsidP="005728CC">
            <w:pPr>
              <w:pStyle w:val="afc"/>
              <w:widowControl w:val="0"/>
              <w:ind w:firstLineChars="0" w:firstLine="0"/>
              <w:rPr>
                <w:color w:val="000000"/>
                <w:sz w:val="18"/>
                <w:szCs w:val="18"/>
              </w:rPr>
            </w:pPr>
            <w:proofErr w:type="gramStart"/>
            <w:r w:rsidRPr="005728CC">
              <w:rPr>
                <w:rFonts w:hint="eastAsia"/>
                <w:color w:val="000000"/>
                <w:sz w:val="18"/>
                <w:szCs w:val="18"/>
              </w:rPr>
              <w:t>集热器</w:t>
            </w:r>
            <w:r w:rsidRPr="005728CC">
              <w:rPr>
                <w:color w:val="000000"/>
                <w:sz w:val="18"/>
                <w:szCs w:val="18"/>
              </w:rPr>
              <w:t>应</w:t>
            </w:r>
            <w:proofErr w:type="gramEnd"/>
            <w:r w:rsidRPr="005728CC">
              <w:rPr>
                <w:color w:val="000000"/>
                <w:sz w:val="18"/>
                <w:szCs w:val="18"/>
              </w:rPr>
              <w:t>无泄漏、开裂、破损、变形或其它损坏</w:t>
            </w:r>
          </w:p>
        </w:tc>
      </w:tr>
      <w:tr w:rsidR="005728CC" w:rsidRPr="00E43301" w14:paraId="3F072B09" w14:textId="77777777" w:rsidTr="00B57EA5">
        <w:trPr>
          <w:trHeight w:val="284"/>
          <w:jc w:val="center"/>
        </w:trPr>
        <w:tc>
          <w:tcPr>
            <w:tcW w:w="701" w:type="dxa"/>
            <w:shd w:val="clear" w:color="auto" w:fill="auto"/>
            <w:vAlign w:val="center"/>
          </w:tcPr>
          <w:p w14:paraId="24889206"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9</w:t>
            </w:r>
          </w:p>
        </w:tc>
        <w:tc>
          <w:tcPr>
            <w:tcW w:w="1418" w:type="dxa"/>
            <w:tcBorders>
              <w:top w:val="single" w:sz="4" w:space="0" w:color="auto"/>
              <w:bottom w:val="single" w:sz="4" w:space="0" w:color="auto"/>
            </w:tcBorders>
            <w:shd w:val="clear" w:color="auto" w:fill="auto"/>
            <w:vAlign w:val="center"/>
          </w:tcPr>
          <w:p w14:paraId="2656A9A7"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外热冲击</w:t>
            </w:r>
          </w:p>
        </w:tc>
        <w:tc>
          <w:tcPr>
            <w:tcW w:w="6935" w:type="dxa"/>
            <w:tcBorders>
              <w:top w:val="single" w:sz="4" w:space="0" w:color="auto"/>
              <w:bottom w:val="single" w:sz="4" w:space="0" w:color="auto"/>
            </w:tcBorders>
            <w:shd w:val="clear" w:color="auto" w:fill="auto"/>
            <w:vAlign w:val="center"/>
          </w:tcPr>
          <w:p w14:paraId="65B72B5B" w14:textId="77777777" w:rsidR="005728CC" w:rsidRPr="005728CC" w:rsidRDefault="005728CC" w:rsidP="005728CC">
            <w:pPr>
              <w:pStyle w:val="afc"/>
              <w:widowControl w:val="0"/>
              <w:ind w:firstLineChars="0" w:firstLine="0"/>
              <w:rPr>
                <w:color w:val="000000"/>
                <w:sz w:val="18"/>
                <w:szCs w:val="18"/>
              </w:rPr>
            </w:pPr>
            <w:r w:rsidRPr="005728CC">
              <w:rPr>
                <w:rFonts w:hint="eastAsia"/>
                <w:color w:val="000000"/>
                <w:sz w:val="18"/>
                <w:szCs w:val="18"/>
              </w:rPr>
              <w:t>不得有裂纹、变形、水凝结或浸水</w:t>
            </w:r>
          </w:p>
        </w:tc>
      </w:tr>
      <w:tr w:rsidR="005728CC" w:rsidRPr="00E43301" w14:paraId="2C059003" w14:textId="77777777" w:rsidTr="00B57EA5">
        <w:trPr>
          <w:trHeight w:val="284"/>
          <w:jc w:val="center"/>
        </w:trPr>
        <w:tc>
          <w:tcPr>
            <w:tcW w:w="701" w:type="dxa"/>
            <w:shd w:val="clear" w:color="auto" w:fill="auto"/>
            <w:vAlign w:val="center"/>
          </w:tcPr>
          <w:p w14:paraId="110ABE1B"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10</w:t>
            </w:r>
          </w:p>
        </w:tc>
        <w:tc>
          <w:tcPr>
            <w:tcW w:w="1418" w:type="dxa"/>
            <w:tcBorders>
              <w:top w:val="single" w:sz="4" w:space="0" w:color="auto"/>
              <w:bottom w:val="single" w:sz="4" w:space="0" w:color="auto"/>
            </w:tcBorders>
            <w:shd w:val="clear" w:color="auto" w:fill="auto"/>
            <w:vAlign w:val="center"/>
          </w:tcPr>
          <w:p w14:paraId="642BD05F"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内热冲击</w:t>
            </w:r>
          </w:p>
        </w:tc>
        <w:tc>
          <w:tcPr>
            <w:tcW w:w="6935" w:type="dxa"/>
            <w:tcBorders>
              <w:top w:val="single" w:sz="4" w:space="0" w:color="auto"/>
              <w:bottom w:val="single" w:sz="4" w:space="0" w:color="auto"/>
            </w:tcBorders>
            <w:shd w:val="clear" w:color="auto" w:fill="auto"/>
            <w:vAlign w:val="center"/>
          </w:tcPr>
          <w:p w14:paraId="7FE5C00C" w14:textId="77777777" w:rsidR="005728CC" w:rsidRPr="005728CC" w:rsidRDefault="005728CC" w:rsidP="005728CC">
            <w:pPr>
              <w:pStyle w:val="afc"/>
              <w:widowControl w:val="0"/>
              <w:ind w:firstLineChars="0" w:firstLine="0"/>
              <w:rPr>
                <w:color w:val="000000"/>
                <w:sz w:val="18"/>
                <w:szCs w:val="18"/>
              </w:rPr>
            </w:pPr>
            <w:proofErr w:type="gramStart"/>
            <w:r w:rsidRPr="005728CC">
              <w:rPr>
                <w:rFonts w:hint="eastAsia"/>
                <w:color w:val="000000"/>
                <w:sz w:val="18"/>
                <w:szCs w:val="18"/>
              </w:rPr>
              <w:t>集热器应</w:t>
            </w:r>
            <w:proofErr w:type="gramEnd"/>
            <w:r w:rsidRPr="005728CC">
              <w:rPr>
                <w:rFonts w:hint="eastAsia"/>
                <w:color w:val="000000"/>
                <w:sz w:val="18"/>
                <w:szCs w:val="18"/>
              </w:rPr>
              <w:t>无</w:t>
            </w:r>
            <w:r w:rsidRPr="005728CC">
              <w:rPr>
                <w:color w:val="000000"/>
                <w:sz w:val="18"/>
                <w:szCs w:val="18"/>
              </w:rPr>
              <w:t>损坏</w:t>
            </w:r>
          </w:p>
        </w:tc>
      </w:tr>
      <w:tr w:rsidR="005728CC" w:rsidRPr="00E43301" w14:paraId="5A9D0383" w14:textId="77777777" w:rsidTr="00B57EA5">
        <w:trPr>
          <w:trHeight w:val="284"/>
          <w:jc w:val="center"/>
        </w:trPr>
        <w:tc>
          <w:tcPr>
            <w:tcW w:w="701" w:type="dxa"/>
            <w:shd w:val="clear" w:color="auto" w:fill="auto"/>
            <w:vAlign w:val="center"/>
          </w:tcPr>
          <w:p w14:paraId="6C727C1C"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11</w:t>
            </w:r>
          </w:p>
        </w:tc>
        <w:tc>
          <w:tcPr>
            <w:tcW w:w="1418" w:type="dxa"/>
            <w:tcBorders>
              <w:top w:val="single" w:sz="4" w:space="0" w:color="auto"/>
              <w:bottom w:val="single" w:sz="4" w:space="0" w:color="auto"/>
            </w:tcBorders>
            <w:shd w:val="clear" w:color="auto" w:fill="auto"/>
            <w:vAlign w:val="center"/>
          </w:tcPr>
          <w:p w14:paraId="7F1020C6"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淋雨</w:t>
            </w:r>
          </w:p>
        </w:tc>
        <w:tc>
          <w:tcPr>
            <w:tcW w:w="6935" w:type="dxa"/>
            <w:tcBorders>
              <w:top w:val="single" w:sz="4" w:space="0" w:color="auto"/>
              <w:bottom w:val="single" w:sz="4" w:space="0" w:color="auto"/>
            </w:tcBorders>
            <w:shd w:val="clear" w:color="auto" w:fill="auto"/>
            <w:vAlign w:val="center"/>
          </w:tcPr>
          <w:p w14:paraId="28C64DA2" w14:textId="77777777" w:rsidR="005728CC" w:rsidRPr="005728CC" w:rsidRDefault="005728CC" w:rsidP="005728CC">
            <w:pPr>
              <w:pStyle w:val="afc"/>
              <w:widowControl w:val="0"/>
              <w:ind w:firstLineChars="0" w:firstLine="0"/>
              <w:rPr>
                <w:color w:val="000000"/>
                <w:sz w:val="18"/>
                <w:szCs w:val="18"/>
              </w:rPr>
            </w:pPr>
            <w:r w:rsidRPr="005728CC">
              <w:rPr>
                <w:rFonts w:hint="eastAsia"/>
                <w:color w:val="000000"/>
                <w:sz w:val="18"/>
                <w:szCs w:val="18"/>
              </w:rPr>
              <w:t>应无渗水和损坏</w:t>
            </w:r>
          </w:p>
        </w:tc>
      </w:tr>
      <w:tr w:rsidR="005728CC" w:rsidRPr="00E43301" w14:paraId="4C9379FB" w14:textId="77777777" w:rsidTr="00B57EA5">
        <w:trPr>
          <w:trHeight w:val="284"/>
          <w:jc w:val="center"/>
        </w:trPr>
        <w:tc>
          <w:tcPr>
            <w:tcW w:w="701" w:type="dxa"/>
            <w:shd w:val="clear" w:color="auto" w:fill="auto"/>
            <w:vAlign w:val="center"/>
          </w:tcPr>
          <w:p w14:paraId="549C9341"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12</w:t>
            </w:r>
          </w:p>
        </w:tc>
        <w:tc>
          <w:tcPr>
            <w:tcW w:w="1418" w:type="dxa"/>
            <w:tcBorders>
              <w:top w:val="single" w:sz="4" w:space="0" w:color="auto"/>
            </w:tcBorders>
            <w:shd w:val="clear" w:color="auto" w:fill="auto"/>
            <w:vAlign w:val="center"/>
          </w:tcPr>
          <w:p w14:paraId="15C9F637"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耐冻</w:t>
            </w:r>
          </w:p>
        </w:tc>
        <w:tc>
          <w:tcPr>
            <w:tcW w:w="6935" w:type="dxa"/>
            <w:tcBorders>
              <w:top w:val="single" w:sz="4" w:space="0" w:color="auto"/>
            </w:tcBorders>
            <w:shd w:val="clear" w:color="auto" w:fill="auto"/>
            <w:vAlign w:val="center"/>
          </w:tcPr>
          <w:p w14:paraId="7FF74809" w14:textId="77777777" w:rsidR="005728CC" w:rsidRPr="005728CC" w:rsidRDefault="005728CC" w:rsidP="005728CC">
            <w:pPr>
              <w:pStyle w:val="afc"/>
              <w:widowControl w:val="0"/>
              <w:ind w:firstLineChars="0" w:firstLine="0"/>
              <w:rPr>
                <w:color w:val="000000"/>
                <w:sz w:val="18"/>
                <w:szCs w:val="18"/>
              </w:rPr>
            </w:pPr>
            <w:r w:rsidRPr="005728CC">
              <w:rPr>
                <w:rFonts w:hint="eastAsia"/>
                <w:color w:val="000000"/>
                <w:sz w:val="18"/>
                <w:szCs w:val="18"/>
              </w:rPr>
              <w:t>不得有泄漏和破损，部件与工质不得有冻结</w:t>
            </w:r>
          </w:p>
        </w:tc>
      </w:tr>
      <w:tr w:rsidR="005728CC" w:rsidRPr="00E43301" w14:paraId="0CEC62C1" w14:textId="77777777" w:rsidTr="00B57EA5">
        <w:trPr>
          <w:trHeight w:val="284"/>
          <w:jc w:val="center"/>
        </w:trPr>
        <w:tc>
          <w:tcPr>
            <w:tcW w:w="701" w:type="dxa"/>
            <w:shd w:val="clear" w:color="auto" w:fill="auto"/>
            <w:vAlign w:val="center"/>
          </w:tcPr>
          <w:p w14:paraId="50BB5DA3"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13</w:t>
            </w:r>
          </w:p>
        </w:tc>
        <w:tc>
          <w:tcPr>
            <w:tcW w:w="1418" w:type="dxa"/>
            <w:tcBorders>
              <w:top w:val="single" w:sz="4" w:space="0" w:color="auto"/>
            </w:tcBorders>
            <w:shd w:val="clear" w:color="auto" w:fill="auto"/>
            <w:vAlign w:val="center"/>
          </w:tcPr>
          <w:p w14:paraId="3F040CAF"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最高工作温度</w:t>
            </w:r>
          </w:p>
        </w:tc>
        <w:tc>
          <w:tcPr>
            <w:tcW w:w="6935" w:type="dxa"/>
            <w:tcBorders>
              <w:top w:val="single" w:sz="4" w:space="0" w:color="auto"/>
            </w:tcBorders>
            <w:shd w:val="clear" w:color="auto" w:fill="auto"/>
            <w:vAlign w:val="center"/>
          </w:tcPr>
          <w:p w14:paraId="19676095" w14:textId="77777777" w:rsidR="005728CC" w:rsidRPr="005728CC" w:rsidRDefault="005728CC" w:rsidP="005728CC">
            <w:pPr>
              <w:pStyle w:val="afc"/>
              <w:widowControl w:val="0"/>
              <w:ind w:firstLineChars="0" w:firstLine="0"/>
              <w:rPr>
                <w:color w:val="000000"/>
                <w:sz w:val="18"/>
                <w:szCs w:val="18"/>
              </w:rPr>
            </w:pPr>
            <w:r w:rsidRPr="005728CC">
              <w:rPr>
                <w:color w:val="000000"/>
                <w:sz w:val="18"/>
                <w:szCs w:val="18"/>
              </w:rPr>
              <w:t>真空管型太阳能集热器应在产品标志中明示</w:t>
            </w:r>
            <w:proofErr w:type="gramStart"/>
            <w:r w:rsidRPr="005728CC">
              <w:rPr>
                <w:color w:val="000000"/>
                <w:sz w:val="18"/>
                <w:szCs w:val="18"/>
              </w:rPr>
              <w:t>集热器的</w:t>
            </w:r>
            <w:proofErr w:type="gramEnd"/>
            <w:r w:rsidRPr="005728CC">
              <w:rPr>
                <w:color w:val="000000"/>
                <w:sz w:val="18"/>
                <w:szCs w:val="18"/>
              </w:rPr>
              <w:t>最高工作温度；</w:t>
            </w:r>
          </w:p>
          <w:p w14:paraId="2DF0E0CA" w14:textId="77777777" w:rsidR="005728CC" w:rsidRPr="005728CC" w:rsidRDefault="005728CC" w:rsidP="005728CC">
            <w:pPr>
              <w:pStyle w:val="afc"/>
              <w:widowControl w:val="0"/>
              <w:ind w:firstLineChars="0" w:firstLine="0"/>
              <w:rPr>
                <w:color w:val="000000"/>
                <w:sz w:val="18"/>
                <w:szCs w:val="18"/>
              </w:rPr>
            </w:pPr>
            <w:r w:rsidRPr="005728CC">
              <w:rPr>
                <w:color w:val="000000"/>
                <w:sz w:val="18"/>
                <w:szCs w:val="18"/>
              </w:rPr>
              <w:t>对于中温</w:t>
            </w:r>
            <w:proofErr w:type="gramStart"/>
            <w:r w:rsidRPr="005728CC">
              <w:rPr>
                <w:color w:val="000000"/>
                <w:sz w:val="18"/>
                <w:szCs w:val="18"/>
              </w:rPr>
              <w:t>真空管型集热</w:t>
            </w:r>
            <w:proofErr w:type="gramEnd"/>
            <w:r w:rsidRPr="005728CC">
              <w:rPr>
                <w:color w:val="000000"/>
                <w:sz w:val="18"/>
                <w:szCs w:val="18"/>
              </w:rPr>
              <w:t>器，最高工作温度应在100</w:t>
            </w:r>
            <w:r w:rsidRPr="005728CC">
              <w:rPr>
                <w:color w:val="000000"/>
                <w:sz w:val="18"/>
                <w:szCs w:val="18"/>
              </w:rPr>
              <w:t>℃</w:t>
            </w:r>
            <w:r w:rsidRPr="005728CC">
              <w:rPr>
                <w:color w:val="000000"/>
                <w:sz w:val="18"/>
                <w:szCs w:val="18"/>
              </w:rPr>
              <w:t>-150</w:t>
            </w:r>
            <w:r w:rsidRPr="005728CC">
              <w:rPr>
                <w:color w:val="000000"/>
                <w:sz w:val="18"/>
                <w:szCs w:val="18"/>
              </w:rPr>
              <w:t>℃</w:t>
            </w:r>
            <w:r w:rsidRPr="005728CC">
              <w:rPr>
                <w:color w:val="000000"/>
                <w:sz w:val="18"/>
                <w:szCs w:val="18"/>
              </w:rPr>
              <w:t>范围内</w:t>
            </w:r>
          </w:p>
        </w:tc>
      </w:tr>
      <w:tr w:rsidR="005728CC" w:rsidRPr="00E43301" w14:paraId="0E055932" w14:textId="77777777" w:rsidTr="00B57EA5">
        <w:trPr>
          <w:trHeight w:val="284"/>
          <w:jc w:val="center"/>
        </w:trPr>
        <w:tc>
          <w:tcPr>
            <w:tcW w:w="701" w:type="dxa"/>
            <w:shd w:val="clear" w:color="auto" w:fill="auto"/>
            <w:vAlign w:val="center"/>
          </w:tcPr>
          <w:p w14:paraId="63953085"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14</w:t>
            </w:r>
          </w:p>
        </w:tc>
        <w:tc>
          <w:tcPr>
            <w:tcW w:w="1418" w:type="dxa"/>
            <w:shd w:val="clear" w:color="auto" w:fill="auto"/>
            <w:vAlign w:val="center"/>
          </w:tcPr>
          <w:p w14:paraId="6D73572C"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热性能</w:t>
            </w:r>
          </w:p>
        </w:tc>
        <w:tc>
          <w:tcPr>
            <w:tcW w:w="6935" w:type="dxa"/>
            <w:shd w:val="clear" w:color="auto" w:fill="auto"/>
            <w:vAlign w:val="center"/>
          </w:tcPr>
          <w:p w14:paraId="7CE432A9" w14:textId="5B6EAE1D" w:rsidR="005728CC" w:rsidRPr="005728CC" w:rsidRDefault="005728CC" w:rsidP="005728CC">
            <w:pPr>
              <w:pStyle w:val="afc"/>
              <w:widowControl w:val="0"/>
              <w:ind w:firstLineChars="0" w:firstLine="0"/>
              <w:rPr>
                <w:color w:val="000000"/>
                <w:sz w:val="18"/>
                <w:szCs w:val="18"/>
              </w:rPr>
            </w:pPr>
            <w:r w:rsidRPr="005728CC">
              <w:rPr>
                <w:color w:val="000000"/>
                <w:sz w:val="18"/>
                <w:szCs w:val="18"/>
              </w:rPr>
              <w:t>应给出真空管型太阳能集热器基于采光面积和平均温度以及基于总面积和平均温度的二次拟合瞬时效率方程和曲线，当二次拟合瞬时效率方程中a</w:t>
            </w:r>
            <w:r w:rsidRPr="00955D62">
              <w:rPr>
                <w:color w:val="000000"/>
                <w:sz w:val="18"/>
                <w:szCs w:val="18"/>
                <w:vertAlign w:val="superscript"/>
              </w:rPr>
              <w:t>2</w:t>
            </w:r>
            <w:r w:rsidR="00955D62">
              <w:rPr>
                <w:rFonts w:hint="eastAsia"/>
                <w:color w:val="000000"/>
                <w:sz w:val="18"/>
                <w:szCs w:val="18"/>
              </w:rPr>
              <w:t>＜</w:t>
            </w:r>
            <w:r w:rsidRPr="005728CC">
              <w:rPr>
                <w:color w:val="000000"/>
                <w:sz w:val="18"/>
                <w:szCs w:val="18"/>
              </w:rPr>
              <w:t>0时，应给出一次拟合瞬时效率方程及曲线；</w:t>
            </w:r>
          </w:p>
          <w:p w14:paraId="59786B03" w14:textId="77777777" w:rsidR="005728CC" w:rsidRPr="005728CC" w:rsidRDefault="005728CC" w:rsidP="005728CC">
            <w:pPr>
              <w:pStyle w:val="afc"/>
              <w:widowControl w:val="0"/>
              <w:ind w:firstLineChars="0" w:firstLine="0"/>
              <w:rPr>
                <w:color w:val="000000"/>
                <w:sz w:val="18"/>
                <w:szCs w:val="18"/>
              </w:rPr>
            </w:pPr>
            <w:r w:rsidRPr="005728CC">
              <w:rPr>
                <w:color w:val="000000"/>
                <w:sz w:val="18"/>
                <w:szCs w:val="18"/>
              </w:rPr>
              <w:t>基于采光面积和平均温度：不带反射器的</w:t>
            </w:r>
            <w:proofErr w:type="gramStart"/>
            <w:r w:rsidRPr="005728CC">
              <w:rPr>
                <w:color w:val="000000"/>
                <w:sz w:val="18"/>
                <w:szCs w:val="18"/>
              </w:rPr>
              <w:t>集热器峰值</w:t>
            </w:r>
            <w:proofErr w:type="gramEnd"/>
            <w:r w:rsidRPr="005728CC">
              <w:rPr>
                <w:color w:val="000000"/>
                <w:sz w:val="18"/>
                <w:szCs w:val="18"/>
              </w:rPr>
              <w:t>效率不应低于0.68，带反射器的</w:t>
            </w:r>
            <w:proofErr w:type="gramStart"/>
            <w:r w:rsidRPr="005728CC">
              <w:rPr>
                <w:color w:val="000000"/>
                <w:sz w:val="18"/>
                <w:szCs w:val="18"/>
              </w:rPr>
              <w:t>集热器峰值</w:t>
            </w:r>
            <w:proofErr w:type="gramEnd"/>
            <w:r w:rsidRPr="005728CC">
              <w:rPr>
                <w:color w:val="000000"/>
                <w:sz w:val="18"/>
                <w:szCs w:val="18"/>
              </w:rPr>
              <w:t>效率不应低于0.60；</w:t>
            </w:r>
          </w:p>
          <w:p w14:paraId="7BAE4866" w14:textId="77777777" w:rsidR="005728CC" w:rsidRPr="005728CC" w:rsidRDefault="005728CC" w:rsidP="005728CC">
            <w:pPr>
              <w:pStyle w:val="afc"/>
              <w:widowControl w:val="0"/>
              <w:ind w:firstLineChars="0" w:firstLine="0"/>
              <w:rPr>
                <w:color w:val="000000"/>
                <w:sz w:val="18"/>
                <w:szCs w:val="18"/>
              </w:rPr>
            </w:pPr>
            <w:r w:rsidRPr="005728CC">
              <w:rPr>
                <w:color w:val="000000"/>
                <w:sz w:val="18"/>
                <w:szCs w:val="18"/>
              </w:rPr>
              <w:t>基于采光面积和平均温度：不带反射器的</w:t>
            </w:r>
            <w:proofErr w:type="gramStart"/>
            <w:r w:rsidRPr="005728CC">
              <w:rPr>
                <w:color w:val="000000"/>
                <w:sz w:val="18"/>
                <w:szCs w:val="18"/>
              </w:rPr>
              <w:t>集热器的</w:t>
            </w:r>
            <w:proofErr w:type="gramEnd"/>
            <w:r w:rsidRPr="005728CC">
              <w:rPr>
                <w:color w:val="000000"/>
                <w:sz w:val="18"/>
                <w:szCs w:val="18"/>
              </w:rPr>
              <w:t>额定效率不应低于0.55</w:t>
            </w:r>
            <w:r w:rsidRPr="005728CC">
              <w:rPr>
                <w:rFonts w:hint="eastAsia"/>
                <w:color w:val="000000"/>
                <w:sz w:val="18"/>
                <w:szCs w:val="18"/>
              </w:rPr>
              <w:t>，</w:t>
            </w:r>
            <w:r w:rsidRPr="005728CC">
              <w:rPr>
                <w:color w:val="000000"/>
                <w:sz w:val="18"/>
                <w:szCs w:val="18"/>
              </w:rPr>
              <w:t>带反射器的</w:t>
            </w:r>
            <w:proofErr w:type="gramStart"/>
            <w:r w:rsidRPr="005728CC">
              <w:rPr>
                <w:color w:val="000000"/>
                <w:sz w:val="18"/>
                <w:szCs w:val="18"/>
              </w:rPr>
              <w:t>集热器额定</w:t>
            </w:r>
            <w:proofErr w:type="gramEnd"/>
            <w:r w:rsidRPr="005728CC">
              <w:rPr>
                <w:color w:val="000000"/>
                <w:sz w:val="18"/>
                <w:szCs w:val="18"/>
              </w:rPr>
              <w:t>效率不应低于0.52；</w:t>
            </w:r>
          </w:p>
          <w:p w14:paraId="681C69FD" w14:textId="77777777" w:rsidR="005728CC" w:rsidRPr="005728CC" w:rsidRDefault="005728CC" w:rsidP="005728CC">
            <w:pPr>
              <w:pStyle w:val="afc"/>
              <w:widowControl w:val="0"/>
              <w:ind w:firstLineChars="0" w:firstLine="0"/>
              <w:rPr>
                <w:color w:val="000000"/>
                <w:sz w:val="18"/>
                <w:szCs w:val="18"/>
              </w:rPr>
            </w:pPr>
            <w:r w:rsidRPr="005728CC">
              <w:rPr>
                <w:color w:val="000000"/>
                <w:sz w:val="18"/>
                <w:szCs w:val="18"/>
              </w:rPr>
              <w:t>基于采光面积和平均温度：</w:t>
            </w:r>
            <w:proofErr w:type="gramStart"/>
            <w:r w:rsidRPr="005728CC">
              <w:rPr>
                <w:color w:val="000000"/>
                <w:sz w:val="18"/>
                <w:szCs w:val="18"/>
              </w:rPr>
              <w:t>集热器中</w:t>
            </w:r>
            <w:proofErr w:type="gramEnd"/>
            <w:r w:rsidRPr="005728CC">
              <w:rPr>
                <w:color w:val="000000"/>
                <w:sz w:val="18"/>
                <w:szCs w:val="18"/>
              </w:rPr>
              <w:t>温效率不应低于0.45，仅适用于中温（100</w:t>
            </w:r>
            <w:r w:rsidRPr="005728CC">
              <w:rPr>
                <w:color w:val="000000"/>
                <w:sz w:val="18"/>
                <w:szCs w:val="18"/>
              </w:rPr>
              <w:t>℃</w:t>
            </w:r>
            <w:r w:rsidRPr="005728CC">
              <w:rPr>
                <w:color w:val="000000"/>
                <w:sz w:val="18"/>
                <w:szCs w:val="18"/>
              </w:rPr>
              <w:t>-150</w:t>
            </w:r>
            <w:r w:rsidRPr="005728CC">
              <w:rPr>
                <w:color w:val="000000"/>
                <w:sz w:val="18"/>
                <w:szCs w:val="18"/>
              </w:rPr>
              <w:t>℃</w:t>
            </w:r>
            <w:r w:rsidRPr="005728CC">
              <w:rPr>
                <w:color w:val="000000"/>
                <w:sz w:val="18"/>
                <w:szCs w:val="18"/>
              </w:rPr>
              <w:t>）真空管型太阳能集热器；</w:t>
            </w:r>
          </w:p>
          <w:p w14:paraId="251AEF58" w14:textId="77777777" w:rsidR="005728CC" w:rsidRPr="005728CC" w:rsidRDefault="005728CC" w:rsidP="005728CC">
            <w:pPr>
              <w:pStyle w:val="afc"/>
              <w:widowControl w:val="0"/>
              <w:ind w:firstLineChars="0" w:firstLine="0"/>
              <w:rPr>
                <w:color w:val="000000"/>
                <w:sz w:val="18"/>
                <w:szCs w:val="18"/>
              </w:rPr>
            </w:pPr>
            <w:r w:rsidRPr="005728CC">
              <w:rPr>
                <w:color w:val="000000"/>
                <w:sz w:val="18"/>
                <w:szCs w:val="18"/>
              </w:rPr>
              <w:t>应给真空管型太阳能集热器的峰值功率、额定功率和中温功率（适用时）</w:t>
            </w:r>
            <w:r w:rsidRPr="005728CC">
              <w:rPr>
                <w:rFonts w:hint="eastAsia"/>
                <w:color w:val="000000"/>
                <w:sz w:val="18"/>
                <w:szCs w:val="18"/>
              </w:rPr>
              <w:t>，</w:t>
            </w:r>
            <w:r w:rsidRPr="005728CC">
              <w:rPr>
                <w:color w:val="000000"/>
                <w:sz w:val="18"/>
                <w:szCs w:val="18"/>
              </w:rPr>
              <w:t>并按</w:t>
            </w:r>
            <w:r w:rsidRPr="005728CC">
              <w:rPr>
                <w:rFonts w:hint="eastAsia"/>
                <w:color w:val="000000"/>
                <w:sz w:val="18"/>
                <w:szCs w:val="18"/>
              </w:rPr>
              <w:t>G</w:t>
            </w:r>
            <w:r w:rsidRPr="005728CC">
              <w:rPr>
                <w:color w:val="000000"/>
                <w:sz w:val="18"/>
                <w:szCs w:val="18"/>
              </w:rPr>
              <w:t>B/T 17581</w:t>
            </w:r>
            <w:r w:rsidRPr="005728CC">
              <w:rPr>
                <w:rFonts w:hint="eastAsia"/>
                <w:color w:val="000000"/>
                <w:sz w:val="18"/>
                <w:szCs w:val="18"/>
              </w:rPr>
              <w:t>的要求给出</w:t>
            </w:r>
            <w:proofErr w:type="gramStart"/>
            <w:r w:rsidRPr="005728CC">
              <w:rPr>
                <w:color w:val="000000"/>
                <w:sz w:val="18"/>
                <w:szCs w:val="18"/>
              </w:rPr>
              <w:t>集热器功率</w:t>
            </w:r>
            <w:proofErr w:type="gramEnd"/>
            <w:r w:rsidRPr="005728CC">
              <w:rPr>
                <w:color w:val="000000"/>
                <w:sz w:val="18"/>
                <w:szCs w:val="18"/>
              </w:rPr>
              <w:t>；</w:t>
            </w:r>
          </w:p>
          <w:p w14:paraId="155CD40B" w14:textId="77777777" w:rsidR="005728CC" w:rsidRPr="005728CC" w:rsidRDefault="005728CC" w:rsidP="005728CC">
            <w:pPr>
              <w:pStyle w:val="afc"/>
              <w:widowControl w:val="0"/>
              <w:ind w:firstLineChars="0" w:firstLine="0"/>
              <w:rPr>
                <w:color w:val="000000"/>
                <w:sz w:val="18"/>
                <w:szCs w:val="18"/>
              </w:rPr>
            </w:pPr>
            <w:r w:rsidRPr="005728CC">
              <w:rPr>
                <w:color w:val="000000"/>
                <w:sz w:val="18"/>
                <w:szCs w:val="18"/>
              </w:rPr>
              <w:t>应给出（</w:t>
            </w:r>
            <w:proofErr w:type="spellStart"/>
            <w:r w:rsidRPr="00955D62">
              <w:rPr>
                <w:i/>
                <w:iCs/>
                <w:color w:val="000000"/>
                <w:sz w:val="18"/>
                <w:szCs w:val="18"/>
              </w:rPr>
              <w:t>t</w:t>
            </w:r>
            <w:r w:rsidRPr="00955D62">
              <w:rPr>
                <w:color w:val="000000"/>
                <w:sz w:val="18"/>
                <w:szCs w:val="18"/>
                <w:vertAlign w:val="subscript"/>
              </w:rPr>
              <w:t>e</w:t>
            </w:r>
            <w:proofErr w:type="spellEnd"/>
            <w:r w:rsidRPr="005728CC">
              <w:rPr>
                <w:color w:val="000000"/>
                <w:sz w:val="18"/>
                <w:szCs w:val="18"/>
              </w:rPr>
              <w:t>-</w:t>
            </w:r>
            <w:r w:rsidRPr="00955D62">
              <w:rPr>
                <w:i/>
                <w:iCs/>
                <w:color w:val="000000"/>
                <w:sz w:val="18"/>
                <w:szCs w:val="18"/>
              </w:rPr>
              <w:t>t</w:t>
            </w:r>
            <w:r w:rsidRPr="00955D62">
              <w:rPr>
                <w:color w:val="000000"/>
                <w:sz w:val="18"/>
                <w:szCs w:val="18"/>
                <w:vertAlign w:val="subscript"/>
              </w:rPr>
              <w:t>a</w:t>
            </w:r>
            <w:r w:rsidRPr="005728CC">
              <w:rPr>
                <w:color w:val="000000"/>
                <w:sz w:val="18"/>
                <w:szCs w:val="18"/>
              </w:rPr>
              <w:t>）随时间变化的曲线及真空管型太阳能集热器的时间常数</w:t>
            </w:r>
            <w:proofErr w:type="spellStart"/>
            <w:r w:rsidRPr="005728CC">
              <w:rPr>
                <w:color w:val="000000"/>
                <w:sz w:val="18"/>
                <w:szCs w:val="18"/>
              </w:rPr>
              <w:t>τ</w:t>
            </w:r>
            <w:r w:rsidRPr="005728CC">
              <w:rPr>
                <w:color w:val="000000"/>
                <w:sz w:val="18"/>
                <w:szCs w:val="18"/>
              </w:rPr>
              <w:t>c</w:t>
            </w:r>
            <w:proofErr w:type="spellEnd"/>
            <w:r w:rsidRPr="005728CC">
              <w:rPr>
                <w:rFonts w:hint="eastAsia"/>
                <w:color w:val="000000"/>
                <w:sz w:val="18"/>
                <w:szCs w:val="18"/>
              </w:rPr>
              <w:t>；</w:t>
            </w:r>
          </w:p>
          <w:p w14:paraId="253F7201" w14:textId="77777777" w:rsidR="005728CC" w:rsidRPr="005728CC" w:rsidRDefault="005728CC" w:rsidP="005728CC">
            <w:pPr>
              <w:pStyle w:val="afc"/>
              <w:widowControl w:val="0"/>
              <w:ind w:firstLineChars="0" w:firstLine="0"/>
              <w:rPr>
                <w:color w:val="000000"/>
                <w:sz w:val="18"/>
                <w:szCs w:val="18"/>
              </w:rPr>
            </w:pPr>
            <w:r w:rsidRPr="005728CC">
              <w:rPr>
                <w:color w:val="000000"/>
                <w:sz w:val="18"/>
                <w:szCs w:val="18"/>
              </w:rPr>
              <w:t>应给出真空管型太阳能集热器纵向平面上入射角修正系数</w:t>
            </w:r>
            <w:proofErr w:type="spellStart"/>
            <w:r w:rsidRPr="005728CC">
              <w:rPr>
                <w:color w:val="000000"/>
                <w:sz w:val="18"/>
                <w:szCs w:val="18"/>
              </w:rPr>
              <w:t>K</w:t>
            </w:r>
            <w:r w:rsidRPr="00955D62">
              <w:rPr>
                <w:i/>
                <w:iCs/>
                <w:color w:val="000000"/>
                <w:sz w:val="18"/>
                <w:szCs w:val="18"/>
                <w:vertAlign w:val="subscript"/>
              </w:rPr>
              <w:t>θ</w:t>
            </w:r>
            <w:r w:rsidRPr="00955D62">
              <w:rPr>
                <w:rFonts w:hint="eastAsia"/>
                <w:color w:val="000000"/>
                <w:sz w:val="18"/>
                <w:szCs w:val="18"/>
                <w:vertAlign w:val="subscript"/>
              </w:rPr>
              <w:t>,</w:t>
            </w:r>
            <w:r w:rsidRPr="00955D62">
              <w:rPr>
                <w:color w:val="000000"/>
                <w:sz w:val="18"/>
                <w:szCs w:val="18"/>
                <w:vertAlign w:val="subscript"/>
              </w:rPr>
              <w:t>L</w:t>
            </w:r>
            <w:proofErr w:type="spellEnd"/>
            <w:r w:rsidRPr="005728CC">
              <w:rPr>
                <w:color w:val="000000"/>
                <w:sz w:val="18"/>
                <w:szCs w:val="18"/>
              </w:rPr>
              <w:t>随入射角</w:t>
            </w:r>
            <w:r w:rsidRPr="00955D62">
              <w:rPr>
                <w:i/>
                <w:iCs/>
                <w:color w:val="000000"/>
                <w:sz w:val="18"/>
                <w:szCs w:val="18"/>
              </w:rPr>
              <w:t>θ</w:t>
            </w:r>
            <w:r w:rsidRPr="005728CC">
              <w:rPr>
                <w:color w:val="000000"/>
                <w:sz w:val="18"/>
                <w:szCs w:val="18"/>
              </w:rPr>
              <w:t>变化的曲线，横向平面上入射角修正系数</w:t>
            </w:r>
            <w:proofErr w:type="spellStart"/>
            <w:r w:rsidRPr="005728CC">
              <w:rPr>
                <w:color w:val="000000"/>
                <w:sz w:val="18"/>
                <w:szCs w:val="18"/>
              </w:rPr>
              <w:t>K</w:t>
            </w:r>
            <w:r w:rsidRPr="00955D62">
              <w:rPr>
                <w:i/>
                <w:iCs/>
                <w:color w:val="000000"/>
                <w:sz w:val="18"/>
                <w:szCs w:val="18"/>
                <w:vertAlign w:val="subscript"/>
              </w:rPr>
              <w:t>θ</w:t>
            </w:r>
            <w:r w:rsidRPr="00955D62">
              <w:rPr>
                <w:rFonts w:hint="eastAsia"/>
                <w:color w:val="000000"/>
                <w:sz w:val="18"/>
                <w:szCs w:val="18"/>
                <w:vertAlign w:val="subscript"/>
              </w:rPr>
              <w:t>,</w:t>
            </w:r>
            <w:r w:rsidRPr="00955D62">
              <w:rPr>
                <w:color w:val="000000"/>
                <w:sz w:val="18"/>
                <w:szCs w:val="18"/>
                <w:vertAlign w:val="subscript"/>
              </w:rPr>
              <w:t>T</w:t>
            </w:r>
            <w:proofErr w:type="spellEnd"/>
            <w:r w:rsidRPr="005728CC">
              <w:rPr>
                <w:color w:val="000000"/>
                <w:sz w:val="18"/>
                <w:szCs w:val="18"/>
              </w:rPr>
              <w:t>随入射角</w:t>
            </w:r>
            <w:r w:rsidRPr="00955D62">
              <w:rPr>
                <w:i/>
                <w:iCs/>
                <w:color w:val="000000"/>
                <w:sz w:val="18"/>
                <w:szCs w:val="18"/>
              </w:rPr>
              <w:t>θ</w:t>
            </w:r>
            <w:r w:rsidRPr="005728CC">
              <w:rPr>
                <w:color w:val="000000"/>
                <w:sz w:val="18"/>
                <w:szCs w:val="18"/>
              </w:rPr>
              <w:t>变化的曲线和</w:t>
            </w:r>
            <w:r w:rsidRPr="00955D62">
              <w:rPr>
                <w:i/>
                <w:iCs/>
                <w:color w:val="000000"/>
                <w:sz w:val="18"/>
                <w:szCs w:val="18"/>
              </w:rPr>
              <w:t>θ</w:t>
            </w:r>
            <w:r w:rsidRPr="005728CC">
              <w:rPr>
                <w:color w:val="000000"/>
                <w:sz w:val="18"/>
                <w:szCs w:val="18"/>
              </w:rPr>
              <w:t>=50</w:t>
            </w:r>
            <w:r w:rsidRPr="005728CC">
              <w:rPr>
                <w:color w:val="000000"/>
                <w:sz w:val="18"/>
                <w:szCs w:val="18"/>
              </w:rPr>
              <w:t>º</w:t>
            </w:r>
            <w:r w:rsidRPr="005728CC">
              <w:rPr>
                <w:color w:val="000000"/>
                <w:sz w:val="18"/>
                <w:szCs w:val="18"/>
              </w:rPr>
              <w:t>时</w:t>
            </w:r>
            <w:proofErr w:type="spellStart"/>
            <w:r w:rsidRPr="005728CC">
              <w:rPr>
                <w:color w:val="000000"/>
                <w:sz w:val="18"/>
                <w:szCs w:val="18"/>
              </w:rPr>
              <w:t>K</w:t>
            </w:r>
            <w:r w:rsidRPr="00955D62">
              <w:rPr>
                <w:i/>
                <w:iCs/>
                <w:color w:val="000000"/>
                <w:sz w:val="18"/>
                <w:szCs w:val="18"/>
                <w:vertAlign w:val="subscript"/>
              </w:rPr>
              <w:t>θ</w:t>
            </w:r>
            <w:r w:rsidRPr="00955D62">
              <w:rPr>
                <w:rFonts w:hint="eastAsia"/>
                <w:color w:val="000000"/>
                <w:sz w:val="18"/>
                <w:szCs w:val="18"/>
                <w:vertAlign w:val="subscript"/>
              </w:rPr>
              <w:t>,</w:t>
            </w:r>
            <w:r w:rsidRPr="00955D62">
              <w:rPr>
                <w:color w:val="000000"/>
                <w:sz w:val="18"/>
                <w:szCs w:val="18"/>
                <w:vertAlign w:val="subscript"/>
              </w:rPr>
              <w:t>L</w:t>
            </w:r>
            <w:proofErr w:type="spellEnd"/>
            <w:r w:rsidRPr="005728CC">
              <w:rPr>
                <w:color w:val="000000"/>
                <w:sz w:val="18"/>
                <w:szCs w:val="18"/>
              </w:rPr>
              <w:t>或</w:t>
            </w:r>
            <w:proofErr w:type="spellStart"/>
            <w:r w:rsidRPr="005728CC">
              <w:rPr>
                <w:color w:val="000000"/>
                <w:sz w:val="18"/>
                <w:szCs w:val="18"/>
              </w:rPr>
              <w:t>K</w:t>
            </w:r>
            <w:r w:rsidRPr="00955D62">
              <w:rPr>
                <w:i/>
                <w:iCs/>
                <w:color w:val="000000"/>
                <w:sz w:val="18"/>
                <w:szCs w:val="18"/>
                <w:vertAlign w:val="subscript"/>
              </w:rPr>
              <w:t>θ</w:t>
            </w:r>
            <w:r w:rsidRPr="00955D62">
              <w:rPr>
                <w:rFonts w:hint="eastAsia"/>
                <w:color w:val="000000"/>
                <w:sz w:val="18"/>
                <w:szCs w:val="18"/>
                <w:vertAlign w:val="subscript"/>
              </w:rPr>
              <w:t>,</w:t>
            </w:r>
            <w:r w:rsidRPr="00955D62">
              <w:rPr>
                <w:color w:val="000000"/>
                <w:sz w:val="18"/>
                <w:szCs w:val="18"/>
                <w:vertAlign w:val="subscript"/>
              </w:rPr>
              <w:t>T</w:t>
            </w:r>
            <w:proofErr w:type="spellEnd"/>
            <w:r w:rsidRPr="005728CC">
              <w:rPr>
                <w:color w:val="000000"/>
                <w:sz w:val="18"/>
                <w:szCs w:val="18"/>
              </w:rPr>
              <w:t>值</w:t>
            </w:r>
          </w:p>
        </w:tc>
      </w:tr>
      <w:tr w:rsidR="005728CC" w:rsidRPr="00E43301" w14:paraId="2061B622" w14:textId="77777777" w:rsidTr="00B57EA5">
        <w:trPr>
          <w:trHeight w:val="284"/>
          <w:jc w:val="center"/>
        </w:trPr>
        <w:tc>
          <w:tcPr>
            <w:tcW w:w="701" w:type="dxa"/>
            <w:vAlign w:val="center"/>
          </w:tcPr>
          <w:p w14:paraId="7E3B9BEA"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15</w:t>
            </w:r>
          </w:p>
        </w:tc>
        <w:tc>
          <w:tcPr>
            <w:tcW w:w="1418" w:type="dxa"/>
            <w:vAlign w:val="center"/>
          </w:tcPr>
          <w:p w14:paraId="4FD96E85"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压力降</w:t>
            </w:r>
          </w:p>
        </w:tc>
        <w:tc>
          <w:tcPr>
            <w:tcW w:w="6935" w:type="dxa"/>
            <w:vAlign w:val="center"/>
          </w:tcPr>
          <w:p w14:paraId="6371D0BC" w14:textId="41E96BF1" w:rsidR="005728CC" w:rsidRPr="005728CC" w:rsidRDefault="005728CC" w:rsidP="005728CC">
            <w:pPr>
              <w:pStyle w:val="afc"/>
              <w:widowControl w:val="0"/>
              <w:ind w:firstLineChars="0" w:firstLine="0"/>
              <w:rPr>
                <w:color w:val="000000"/>
                <w:sz w:val="18"/>
                <w:szCs w:val="18"/>
              </w:rPr>
            </w:pPr>
            <w:r w:rsidRPr="005728CC">
              <w:rPr>
                <w:rFonts w:hint="eastAsia"/>
                <w:color w:val="000000"/>
                <w:sz w:val="18"/>
                <w:szCs w:val="18"/>
              </w:rPr>
              <w:t>应</w:t>
            </w:r>
            <w:proofErr w:type="gramStart"/>
            <w:r w:rsidRPr="005728CC">
              <w:rPr>
                <w:rFonts w:hint="eastAsia"/>
                <w:color w:val="000000"/>
                <w:sz w:val="18"/>
                <w:szCs w:val="18"/>
              </w:rPr>
              <w:t>作出</w:t>
            </w:r>
            <w:proofErr w:type="gramEnd"/>
            <w:r w:rsidRPr="005728CC">
              <w:rPr>
                <w:rFonts w:hint="eastAsia"/>
                <w:color w:val="000000"/>
                <w:sz w:val="18"/>
                <w:szCs w:val="18"/>
              </w:rPr>
              <w:t>真空管型太阳能集热器压力降落特性曲线</w:t>
            </w:r>
            <w:r w:rsidR="003A5AA3" w:rsidRPr="00B404E0">
              <w:rPr>
                <w:rFonts w:hAnsi="宋体"/>
                <w:position w:val="-10"/>
                <w:sz w:val="18"/>
                <w:szCs w:val="18"/>
              </w:rPr>
              <w:object w:dxaOrig="345" w:dyaOrig="315" w14:anchorId="5E48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pt;height:15.5pt" o:ole="">
                  <v:imagedata r:id="rId14" o:title=""/>
                </v:shape>
                <o:OLEObject Type="Embed" ProgID="Equation.3" ShapeID="_x0000_i1025" DrawAspect="Content" ObjectID="_1816584050" r:id="rId15"/>
              </w:object>
            </w:r>
            <w:r w:rsidR="003A5AA3" w:rsidRPr="00B404E0">
              <w:rPr>
                <w:rFonts w:hAnsi="宋体" w:hint="eastAsia"/>
                <w:sz w:val="18"/>
                <w:szCs w:val="18"/>
              </w:rPr>
              <w:t>～</w:t>
            </w:r>
            <w:r w:rsidR="003A5AA3" w:rsidRPr="00B404E0">
              <w:rPr>
                <w:rFonts w:hAnsi="宋体"/>
                <w:position w:val="-6"/>
                <w:sz w:val="18"/>
                <w:szCs w:val="18"/>
              </w:rPr>
              <w:object w:dxaOrig="255" w:dyaOrig="285" w14:anchorId="2A34AD4F">
                <v:shape id="_x0000_i1026" type="#_x0000_t75" style="width:13.5pt;height:14.5pt" o:ole="">
                  <v:imagedata r:id="rId16" o:title=""/>
                </v:shape>
                <o:OLEObject Type="Embed" ProgID="Equation.3" ShapeID="_x0000_i1026" DrawAspect="Content" ObjectID="_1816584051" r:id="rId17"/>
              </w:object>
            </w:r>
          </w:p>
        </w:tc>
      </w:tr>
      <w:tr w:rsidR="005728CC" w:rsidRPr="00E43301" w14:paraId="7F8F30E8" w14:textId="77777777" w:rsidTr="00B57EA5">
        <w:trPr>
          <w:trHeight w:val="284"/>
          <w:jc w:val="center"/>
        </w:trPr>
        <w:tc>
          <w:tcPr>
            <w:tcW w:w="701" w:type="dxa"/>
            <w:vAlign w:val="center"/>
          </w:tcPr>
          <w:p w14:paraId="5F94F72A"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16</w:t>
            </w:r>
          </w:p>
        </w:tc>
        <w:tc>
          <w:tcPr>
            <w:tcW w:w="1418" w:type="dxa"/>
            <w:vAlign w:val="center"/>
          </w:tcPr>
          <w:p w14:paraId="70DAE4AA" w14:textId="77777777" w:rsidR="005728CC" w:rsidRPr="005728CC" w:rsidRDefault="005728CC" w:rsidP="005728CC">
            <w:pPr>
              <w:pStyle w:val="afc"/>
              <w:widowControl w:val="0"/>
              <w:ind w:firstLineChars="0" w:firstLine="0"/>
              <w:jc w:val="center"/>
              <w:rPr>
                <w:color w:val="000000"/>
                <w:sz w:val="18"/>
                <w:szCs w:val="18"/>
              </w:rPr>
            </w:pPr>
            <w:r w:rsidRPr="005728CC">
              <w:rPr>
                <w:color w:val="000000"/>
                <w:sz w:val="18"/>
                <w:szCs w:val="18"/>
              </w:rPr>
              <w:t>耐撞击</w:t>
            </w:r>
          </w:p>
        </w:tc>
        <w:tc>
          <w:tcPr>
            <w:tcW w:w="6935" w:type="dxa"/>
            <w:vAlign w:val="center"/>
          </w:tcPr>
          <w:p w14:paraId="188348DE" w14:textId="77777777" w:rsidR="005728CC" w:rsidRPr="005728CC" w:rsidRDefault="005728CC" w:rsidP="005728CC">
            <w:pPr>
              <w:pStyle w:val="afc"/>
              <w:widowControl w:val="0"/>
              <w:ind w:firstLineChars="0" w:firstLine="0"/>
              <w:rPr>
                <w:color w:val="000000"/>
                <w:sz w:val="18"/>
                <w:szCs w:val="18"/>
              </w:rPr>
            </w:pPr>
            <w:r w:rsidRPr="005728CC">
              <w:rPr>
                <w:color w:val="000000"/>
                <w:sz w:val="18"/>
                <w:szCs w:val="18"/>
              </w:rPr>
              <w:t>应符合GB/T 17581的规定</w:t>
            </w:r>
          </w:p>
        </w:tc>
      </w:tr>
      <w:tr w:rsidR="005728CC" w:rsidRPr="00E43301" w14:paraId="3D690DA8" w14:textId="77777777" w:rsidTr="005728CC">
        <w:trPr>
          <w:trHeight w:val="284"/>
          <w:jc w:val="center"/>
        </w:trPr>
        <w:tc>
          <w:tcPr>
            <w:tcW w:w="9054" w:type="dxa"/>
            <w:gridSpan w:val="3"/>
            <w:vAlign w:val="center"/>
          </w:tcPr>
          <w:p w14:paraId="33542054" w14:textId="77777777" w:rsidR="005728CC" w:rsidRPr="005728CC" w:rsidRDefault="005728CC" w:rsidP="005728CC">
            <w:pPr>
              <w:pStyle w:val="afc"/>
              <w:widowControl w:val="0"/>
              <w:ind w:firstLineChars="0" w:firstLine="0"/>
              <w:jc w:val="left"/>
              <w:rPr>
                <w:color w:val="000000"/>
                <w:sz w:val="18"/>
                <w:szCs w:val="18"/>
              </w:rPr>
            </w:pPr>
            <w:r w:rsidRPr="005728CC">
              <w:rPr>
                <w:rFonts w:hint="eastAsia"/>
                <w:color w:val="000000"/>
                <w:sz w:val="18"/>
                <w:szCs w:val="18"/>
              </w:rPr>
              <w:t>注：内热冲击试验不适用于全玻璃真空管型太阳能集热器。</w:t>
            </w:r>
          </w:p>
        </w:tc>
      </w:tr>
    </w:tbl>
    <w:p w14:paraId="7BC4B12E" w14:textId="1D0805C1" w:rsidR="004D6B77" w:rsidRDefault="00033604" w:rsidP="004D6B77">
      <w:pPr>
        <w:pStyle w:val="a4"/>
      </w:pPr>
      <w:bookmarkStart w:id="26" w:name="_Toc181367452"/>
      <w:r w:rsidRPr="00033604">
        <w:rPr>
          <w:rFonts w:hint="eastAsia"/>
        </w:rPr>
        <w:t>平板型太阳能集热器</w:t>
      </w:r>
      <w:bookmarkEnd w:id="25"/>
      <w:bookmarkEnd w:id="26"/>
    </w:p>
    <w:p w14:paraId="190F666B" w14:textId="19F5DE20" w:rsidR="00033604" w:rsidRPr="00E649F8" w:rsidRDefault="00033604" w:rsidP="00033604">
      <w:pPr>
        <w:snapToGrid/>
        <w:ind w:firstLine="420"/>
      </w:pPr>
      <w:r w:rsidRPr="00033604">
        <w:t>平板型太阳能集热器</w:t>
      </w:r>
      <w:r>
        <w:rPr>
          <w:rFonts w:hint="eastAsia"/>
        </w:rPr>
        <w:t>的</w:t>
      </w:r>
      <w:r w:rsidRPr="00E649F8">
        <w:rPr>
          <w:rFonts w:hint="eastAsia"/>
        </w:rPr>
        <w:t>性能</w:t>
      </w:r>
      <w:r w:rsidRPr="00E649F8">
        <w:t>应符合</w:t>
      </w:r>
      <w:r w:rsidRPr="00E649F8">
        <w:rPr>
          <w:rFonts w:hint="eastAsia"/>
        </w:rPr>
        <w:t>表</w:t>
      </w:r>
      <w:r w:rsidR="00574660">
        <w:rPr>
          <w:rFonts w:hint="eastAsia"/>
        </w:rPr>
        <w:t>6</w:t>
      </w:r>
      <w:r w:rsidRPr="00E649F8">
        <w:t>的</w:t>
      </w:r>
      <w:r>
        <w:rPr>
          <w:rFonts w:hint="eastAsia"/>
        </w:rPr>
        <w:t>要求，其他未列出的项目应符合</w:t>
      </w:r>
      <w:r w:rsidRPr="00033604">
        <w:t>GB/T 6424</w:t>
      </w:r>
      <w:r>
        <w:rPr>
          <w:rFonts w:hint="eastAsia"/>
        </w:rPr>
        <w:t>的规定。</w:t>
      </w:r>
    </w:p>
    <w:p w14:paraId="7ED8E40B" w14:textId="14BDEB06" w:rsidR="00033604" w:rsidRPr="00E649F8" w:rsidRDefault="00033604" w:rsidP="00364951">
      <w:pPr>
        <w:pStyle w:val="aff7"/>
      </w:pPr>
      <w:r w:rsidRPr="00E649F8">
        <w:t>表</w:t>
      </w:r>
      <w:r w:rsidR="00574660">
        <w:rPr>
          <w:rFonts w:hint="eastAsia"/>
        </w:rPr>
        <w:t>6</w:t>
      </w:r>
      <w:r w:rsidRPr="00E649F8">
        <w:t xml:space="preserve"> </w:t>
      </w:r>
      <w:r>
        <w:rPr>
          <w:rFonts w:hint="eastAsia"/>
        </w:rPr>
        <w:t>平板型太阳能集热器性能要求</w:t>
      </w: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2"/>
        <w:gridCol w:w="1559"/>
        <w:gridCol w:w="6805"/>
      </w:tblGrid>
      <w:tr w:rsidR="00B404E0" w:rsidRPr="00E43301" w14:paraId="0D4EA145" w14:textId="77777777" w:rsidTr="00B404E0">
        <w:trPr>
          <w:trHeight w:val="458"/>
          <w:jc w:val="center"/>
        </w:trPr>
        <w:tc>
          <w:tcPr>
            <w:tcW w:w="712" w:type="dxa"/>
            <w:vAlign w:val="center"/>
          </w:tcPr>
          <w:p w14:paraId="798C859B" w14:textId="77777777" w:rsidR="00B404E0" w:rsidRPr="00B404E0" w:rsidRDefault="00B404E0" w:rsidP="00B404E0">
            <w:pPr>
              <w:pStyle w:val="afc"/>
              <w:widowControl w:val="0"/>
              <w:ind w:firstLineChars="0" w:firstLine="0"/>
              <w:rPr>
                <w:color w:val="000000"/>
                <w:sz w:val="18"/>
                <w:szCs w:val="18"/>
              </w:rPr>
            </w:pPr>
            <w:r w:rsidRPr="00B404E0">
              <w:rPr>
                <w:rFonts w:hint="eastAsia"/>
                <w:color w:val="000000"/>
                <w:sz w:val="18"/>
                <w:szCs w:val="18"/>
              </w:rPr>
              <w:t>序号</w:t>
            </w:r>
          </w:p>
        </w:tc>
        <w:tc>
          <w:tcPr>
            <w:tcW w:w="1559" w:type="dxa"/>
            <w:tcBorders>
              <w:bottom w:val="single" w:sz="4" w:space="0" w:color="auto"/>
            </w:tcBorders>
            <w:vAlign w:val="center"/>
          </w:tcPr>
          <w:p w14:paraId="1EEE878B"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项目</w:t>
            </w:r>
          </w:p>
        </w:tc>
        <w:tc>
          <w:tcPr>
            <w:tcW w:w="6805" w:type="dxa"/>
            <w:tcBorders>
              <w:bottom w:val="single" w:sz="4" w:space="0" w:color="auto"/>
            </w:tcBorders>
            <w:vAlign w:val="center"/>
          </w:tcPr>
          <w:p w14:paraId="3FD29944" w14:textId="77777777" w:rsidR="00B404E0" w:rsidRPr="00B404E0" w:rsidRDefault="00B404E0" w:rsidP="00B404E0">
            <w:pPr>
              <w:pStyle w:val="afc"/>
              <w:widowControl w:val="0"/>
              <w:ind w:firstLineChars="0" w:firstLine="0"/>
              <w:jc w:val="center"/>
              <w:rPr>
                <w:color w:val="000000"/>
                <w:sz w:val="18"/>
                <w:szCs w:val="18"/>
              </w:rPr>
            </w:pPr>
            <w:r w:rsidRPr="00B404E0">
              <w:rPr>
                <w:rFonts w:hint="eastAsia"/>
                <w:color w:val="000000"/>
                <w:sz w:val="18"/>
                <w:szCs w:val="18"/>
              </w:rPr>
              <w:t>性能</w:t>
            </w:r>
            <w:r w:rsidRPr="00B404E0">
              <w:rPr>
                <w:color w:val="000000"/>
                <w:sz w:val="18"/>
                <w:szCs w:val="18"/>
              </w:rPr>
              <w:t>要求</w:t>
            </w:r>
          </w:p>
        </w:tc>
      </w:tr>
      <w:tr w:rsidR="00B404E0" w:rsidRPr="00E43301" w14:paraId="5A39C59C" w14:textId="77777777" w:rsidTr="00B404E0">
        <w:trPr>
          <w:trHeight w:val="421"/>
          <w:jc w:val="center"/>
        </w:trPr>
        <w:tc>
          <w:tcPr>
            <w:tcW w:w="712" w:type="dxa"/>
            <w:vAlign w:val="center"/>
          </w:tcPr>
          <w:p w14:paraId="1C8D8632"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1</w:t>
            </w:r>
          </w:p>
        </w:tc>
        <w:tc>
          <w:tcPr>
            <w:tcW w:w="1559" w:type="dxa"/>
            <w:tcBorders>
              <w:bottom w:val="single" w:sz="4" w:space="0" w:color="auto"/>
            </w:tcBorders>
            <w:vAlign w:val="center"/>
          </w:tcPr>
          <w:p w14:paraId="7C61F37E"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外观</w:t>
            </w:r>
          </w:p>
        </w:tc>
        <w:tc>
          <w:tcPr>
            <w:tcW w:w="6805" w:type="dxa"/>
            <w:tcBorders>
              <w:bottom w:val="single" w:sz="4" w:space="0" w:color="auto"/>
            </w:tcBorders>
            <w:vAlign w:val="center"/>
          </w:tcPr>
          <w:p w14:paraId="54C725FA" w14:textId="77777777" w:rsidR="00B404E0" w:rsidRPr="00B404E0" w:rsidRDefault="00B404E0" w:rsidP="00B404E0">
            <w:pPr>
              <w:pStyle w:val="afc"/>
              <w:widowControl w:val="0"/>
              <w:ind w:firstLineChars="0" w:firstLine="0"/>
              <w:rPr>
                <w:color w:val="000000"/>
                <w:sz w:val="18"/>
                <w:szCs w:val="18"/>
              </w:rPr>
            </w:pPr>
            <w:proofErr w:type="gramStart"/>
            <w:r w:rsidRPr="00B404E0">
              <w:rPr>
                <w:rFonts w:hint="eastAsia"/>
                <w:color w:val="000000"/>
                <w:sz w:val="18"/>
                <w:szCs w:val="18"/>
              </w:rPr>
              <w:t>集热器零部件</w:t>
            </w:r>
            <w:proofErr w:type="gramEnd"/>
            <w:r w:rsidRPr="00B404E0">
              <w:rPr>
                <w:rFonts w:hint="eastAsia"/>
                <w:color w:val="000000"/>
                <w:sz w:val="18"/>
                <w:szCs w:val="18"/>
              </w:rPr>
              <w:t>易于更换、维护和检查，易固定；</w:t>
            </w:r>
          </w:p>
          <w:p w14:paraId="7708D5BD" w14:textId="77777777" w:rsidR="00B404E0" w:rsidRPr="00B404E0" w:rsidRDefault="00B404E0" w:rsidP="00B404E0">
            <w:pPr>
              <w:pStyle w:val="afc"/>
              <w:widowControl w:val="0"/>
              <w:ind w:firstLineChars="0" w:firstLine="0"/>
              <w:rPr>
                <w:color w:val="000000"/>
                <w:sz w:val="18"/>
                <w:szCs w:val="18"/>
              </w:rPr>
            </w:pPr>
            <w:r w:rsidRPr="00B404E0">
              <w:rPr>
                <w:rFonts w:hint="eastAsia"/>
                <w:color w:val="000000"/>
                <w:sz w:val="18"/>
                <w:szCs w:val="18"/>
              </w:rPr>
              <w:t>吸热体在壳体内应安装平整，间隙均匀；</w:t>
            </w:r>
          </w:p>
          <w:p w14:paraId="28FC9F69" w14:textId="77777777" w:rsidR="00B404E0" w:rsidRPr="00B404E0" w:rsidRDefault="00B404E0" w:rsidP="00B404E0">
            <w:pPr>
              <w:pStyle w:val="afc"/>
              <w:widowControl w:val="0"/>
              <w:ind w:firstLineChars="0" w:firstLine="0"/>
              <w:rPr>
                <w:color w:val="000000"/>
                <w:sz w:val="18"/>
                <w:szCs w:val="18"/>
              </w:rPr>
            </w:pPr>
            <w:r w:rsidRPr="00B404E0">
              <w:rPr>
                <w:rFonts w:hint="eastAsia"/>
                <w:color w:val="000000"/>
                <w:sz w:val="18"/>
                <w:szCs w:val="18"/>
              </w:rPr>
              <w:t>透明盖板若有拼接必须密封，透明盖板与壳体应密封接触，考虑热胀情况，透明盖板无扭曲划痕；</w:t>
            </w:r>
          </w:p>
          <w:p w14:paraId="7E7C3A69" w14:textId="77777777" w:rsidR="00B404E0" w:rsidRPr="00B404E0" w:rsidRDefault="00B404E0" w:rsidP="00B404E0">
            <w:pPr>
              <w:pStyle w:val="afc"/>
              <w:widowControl w:val="0"/>
              <w:ind w:firstLineChars="0" w:firstLine="0"/>
              <w:rPr>
                <w:color w:val="000000"/>
                <w:sz w:val="18"/>
                <w:szCs w:val="18"/>
              </w:rPr>
            </w:pPr>
            <w:r w:rsidRPr="00B404E0">
              <w:rPr>
                <w:rFonts w:hint="eastAsia"/>
                <w:color w:val="000000"/>
                <w:sz w:val="18"/>
                <w:szCs w:val="18"/>
              </w:rPr>
              <w:t>壳体应耐腐蚀，外表面涂层应无剥落；</w:t>
            </w:r>
          </w:p>
          <w:p w14:paraId="25EF88A3" w14:textId="77777777" w:rsidR="00B404E0" w:rsidRDefault="00B404E0" w:rsidP="00B404E0">
            <w:pPr>
              <w:pStyle w:val="afc"/>
              <w:widowControl w:val="0"/>
              <w:ind w:firstLineChars="0" w:firstLine="0"/>
              <w:rPr>
                <w:color w:val="000000"/>
                <w:sz w:val="18"/>
                <w:szCs w:val="18"/>
              </w:rPr>
            </w:pPr>
            <w:r w:rsidRPr="00B404E0">
              <w:rPr>
                <w:rFonts w:hint="eastAsia"/>
                <w:color w:val="000000"/>
                <w:sz w:val="18"/>
                <w:szCs w:val="18"/>
              </w:rPr>
              <w:t>隔热体应填塞严实，不应有明显萎缩或膨胀隆起现象</w:t>
            </w:r>
            <w:r>
              <w:rPr>
                <w:rFonts w:hint="eastAsia"/>
                <w:color w:val="000000"/>
                <w:sz w:val="18"/>
                <w:szCs w:val="18"/>
              </w:rPr>
              <w:t>；</w:t>
            </w:r>
          </w:p>
          <w:p w14:paraId="02F3B37F" w14:textId="5E0B9B16" w:rsidR="00B404E0" w:rsidRPr="00B404E0" w:rsidRDefault="00B404E0" w:rsidP="00B404E0">
            <w:pPr>
              <w:pStyle w:val="afc"/>
              <w:widowControl w:val="0"/>
              <w:ind w:firstLineChars="0" w:firstLine="0"/>
              <w:rPr>
                <w:color w:val="000000"/>
                <w:sz w:val="18"/>
                <w:szCs w:val="18"/>
              </w:rPr>
            </w:pPr>
            <w:r>
              <w:rPr>
                <w:rFonts w:hint="eastAsia"/>
                <w:color w:val="000000"/>
                <w:sz w:val="18"/>
                <w:szCs w:val="18"/>
              </w:rPr>
              <w:t>标称采光面积与实际采光面积的偏差应</w:t>
            </w:r>
            <w:r w:rsidR="00955D62">
              <w:rPr>
                <w:rFonts w:hint="eastAsia"/>
                <w:color w:val="000000"/>
                <w:sz w:val="18"/>
                <w:szCs w:val="18"/>
              </w:rPr>
              <w:t>小于</w:t>
            </w:r>
            <w:r>
              <w:rPr>
                <w:rFonts w:hint="eastAsia"/>
                <w:color w:val="000000"/>
                <w:sz w:val="18"/>
                <w:szCs w:val="18"/>
              </w:rPr>
              <w:t>±3%</w:t>
            </w:r>
          </w:p>
        </w:tc>
      </w:tr>
      <w:tr w:rsidR="00B404E0" w:rsidRPr="00E43301" w14:paraId="287BFF12" w14:textId="77777777" w:rsidTr="00B404E0">
        <w:trPr>
          <w:trHeight w:val="399"/>
          <w:jc w:val="center"/>
        </w:trPr>
        <w:tc>
          <w:tcPr>
            <w:tcW w:w="712" w:type="dxa"/>
            <w:vAlign w:val="center"/>
          </w:tcPr>
          <w:p w14:paraId="755ECD89"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lastRenderedPageBreak/>
              <w:t>2</w:t>
            </w:r>
          </w:p>
        </w:tc>
        <w:tc>
          <w:tcPr>
            <w:tcW w:w="1559" w:type="dxa"/>
            <w:tcBorders>
              <w:top w:val="single" w:sz="4" w:space="0" w:color="auto"/>
              <w:bottom w:val="single" w:sz="4" w:space="0" w:color="auto"/>
            </w:tcBorders>
            <w:vAlign w:val="center"/>
          </w:tcPr>
          <w:p w14:paraId="50FFE5C6"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耐压</w:t>
            </w:r>
          </w:p>
        </w:tc>
        <w:tc>
          <w:tcPr>
            <w:tcW w:w="6805" w:type="dxa"/>
            <w:tcBorders>
              <w:top w:val="single" w:sz="4" w:space="0" w:color="auto"/>
              <w:bottom w:val="single" w:sz="4" w:space="0" w:color="auto"/>
            </w:tcBorders>
            <w:vAlign w:val="center"/>
          </w:tcPr>
          <w:p w14:paraId="041EB114" w14:textId="19B2354A" w:rsidR="00B404E0" w:rsidRPr="00B404E0" w:rsidRDefault="00241CB8" w:rsidP="00B404E0">
            <w:pPr>
              <w:pStyle w:val="afc"/>
              <w:widowControl w:val="0"/>
              <w:ind w:firstLineChars="0" w:firstLine="0"/>
              <w:rPr>
                <w:color w:val="000000"/>
                <w:sz w:val="18"/>
                <w:szCs w:val="18"/>
              </w:rPr>
            </w:pPr>
            <w:r w:rsidRPr="00241CB8">
              <w:rPr>
                <w:rFonts w:hint="eastAsia"/>
                <w:color w:val="000000"/>
                <w:sz w:val="18"/>
                <w:szCs w:val="18"/>
              </w:rPr>
              <w:t>非承压</w:t>
            </w:r>
            <w:proofErr w:type="gramStart"/>
            <w:r w:rsidRPr="00241CB8">
              <w:rPr>
                <w:rFonts w:hint="eastAsia"/>
                <w:color w:val="000000"/>
                <w:sz w:val="18"/>
                <w:szCs w:val="18"/>
              </w:rPr>
              <w:t>式集热器</w:t>
            </w:r>
            <w:proofErr w:type="gramEnd"/>
            <w:r w:rsidRPr="00241CB8">
              <w:rPr>
                <w:rFonts w:hint="eastAsia"/>
                <w:color w:val="000000"/>
                <w:sz w:val="18"/>
                <w:szCs w:val="18"/>
              </w:rPr>
              <w:t>工作压力不应小于</w:t>
            </w:r>
            <w:r w:rsidRPr="00241CB8">
              <w:rPr>
                <w:color w:val="000000"/>
                <w:sz w:val="18"/>
                <w:szCs w:val="18"/>
              </w:rPr>
              <w:t>0.06Mpa，承压</w:t>
            </w:r>
            <w:proofErr w:type="gramStart"/>
            <w:r w:rsidRPr="00241CB8">
              <w:rPr>
                <w:color w:val="000000"/>
                <w:sz w:val="18"/>
                <w:szCs w:val="18"/>
              </w:rPr>
              <w:t>式集热器</w:t>
            </w:r>
            <w:proofErr w:type="gramEnd"/>
            <w:r w:rsidRPr="00241CB8">
              <w:rPr>
                <w:color w:val="000000"/>
                <w:sz w:val="18"/>
                <w:szCs w:val="18"/>
              </w:rPr>
              <w:t>工作压力不应小于0.6Mpa，当试验压力为工作压力的1.5倍时，传热工质无泄漏</w:t>
            </w:r>
          </w:p>
        </w:tc>
      </w:tr>
      <w:tr w:rsidR="00B404E0" w:rsidRPr="00E43301" w14:paraId="7C8DF87E" w14:textId="77777777" w:rsidTr="00B404E0">
        <w:trPr>
          <w:trHeight w:val="433"/>
          <w:jc w:val="center"/>
        </w:trPr>
        <w:tc>
          <w:tcPr>
            <w:tcW w:w="712" w:type="dxa"/>
            <w:vAlign w:val="center"/>
          </w:tcPr>
          <w:p w14:paraId="37F50EDC"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3</w:t>
            </w:r>
          </w:p>
        </w:tc>
        <w:tc>
          <w:tcPr>
            <w:tcW w:w="1559" w:type="dxa"/>
            <w:tcBorders>
              <w:top w:val="single" w:sz="4" w:space="0" w:color="auto"/>
              <w:bottom w:val="single" w:sz="4" w:space="0" w:color="auto"/>
            </w:tcBorders>
            <w:vAlign w:val="center"/>
          </w:tcPr>
          <w:p w14:paraId="4F47E609"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刚度</w:t>
            </w:r>
          </w:p>
        </w:tc>
        <w:tc>
          <w:tcPr>
            <w:tcW w:w="6805" w:type="dxa"/>
            <w:tcBorders>
              <w:top w:val="single" w:sz="4" w:space="0" w:color="auto"/>
              <w:bottom w:val="single" w:sz="4" w:space="0" w:color="auto"/>
            </w:tcBorders>
            <w:vAlign w:val="center"/>
          </w:tcPr>
          <w:p w14:paraId="1450D87D" w14:textId="77777777" w:rsidR="00B404E0" w:rsidRPr="00B404E0" w:rsidRDefault="00B404E0" w:rsidP="00B404E0">
            <w:pPr>
              <w:pStyle w:val="afc"/>
              <w:widowControl w:val="0"/>
              <w:ind w:firstLineChars="0" w:firstLine="0"/>
              <w:rPr>
                <w:color w:val="000000"/>
                <w:sz w:val="18"/>
                <w:szCs w:val="18"/>
              </w:rPr>
            </w:pPr>
            <w:r w:rsidRPr="00B404E0">
              <w:rPr>
                <w:rFonts w:hint="eastAsia"/>
                <w:color w:val="000000"/>
                <w:sz w:val="18"/>
                <w:szCs w:val="18"/>
              </w:rPr>
              <w:t>未加工质的</w:t>
            </w:r>
            <w:proofErr w:type="gramStart"/>
            <w:r w:rsidRPr="00B404E0">
              <w:rPr>
                <w:rFonts w:hint="eastAsia"/>
                <w:color w:val="000000"/>
                <w:sz w:val="18"/>
                <w:szCs w:val="18"/>
              </w:rPr>
              <w:t>集热器水平</w:t>
            </w:r>
            <w:proofErr w:type="gramEnd"/>
            <w:r w:rsidRPr="00B404E0">
              <w:rPr>
                <w:rFonts w:hint="eastAsia"/>
                <w:color w:val="000000"/>
                <w:sz w:val="18"/>
                <w:szCs w:val="18"/>
              </w:rPr>
              <w:t>放置，将其一端抬高1</w:t>
            </w:r>
            <w:r w:rsidRPr="00B404E0">
              <w:rPr>
                <w:color w:val="000000"/>
                <w:sz w:val="18"/>
                <w:szCs w:val="18"/>
              </w:rPr>
              <w:t>00mm</w:t>
            </w:r>
            <w:r w:rsidRPr="00B404E0">
              <w:rPr>
                <w:rFonts w:hint="eastAsia"/>
                <w:color w:val="000000"/>
                <w:sz w:val="18"/>
                <w:szCs w:val="18"/>
              </w:rPr>
              <w:t>，保持5</w:t>
            </w:r>
            <w:r w:rsidRPr="00B404E0">
              <w:rPr>
                <w:color w:val="000000"/>
                <w:sz w:val="18"/>
                <w:szCs w:val="18"/>
              </w:rPr>
              <w:t>min</w:t>
            </w:r>
            <w:r w:rsidRPr="00B404E0">
              <w:rPr>
                <w:rFonts w:hint="eastAsia"/>
                <w:color w:val="000000"/>
                <w:sz w:val="18"/>
                <w:szCs w:val="18"/>
              </w:rPr>
              <w:t>后复原，</w:t>
            </w:r>
            <w:proofErr w:type="gramStart"/>
            <w:r w:rsidRPr="00B404E0">
              <w:rPr>
                <w:rFonts w:hint="eastAsia"/>
                <w:color w:val="000000"/>
                <w:sz w:val="18"/>
                <w:szCs w:val="18"/>
              </w:rPr>
              <w:t>集热器应</w:t>
            </w:r>
            <w:proofErr w:type="gramEnd"/>
            <w:r w:rsidRPr="00B404E0">
              <w:rPr>
                <w:rFonts w:hint="eastAsia"/>
                <w:color w:val="000000"/>
                <w:sz w:val="18"/>
                <w:szCs w:val="18"/>
              </w:rPr>
              <w:t>无损坏及明显变形</w:t>
            </w:r>
          </w:p>
        </w:tc>
      </w:tr>
      <w:tr w:rsidR="00B404E0" w:rsidRPr="00E43301" w14:paraId="01E22080" w14:textId="77777777" w:rsidTr="00B404E0">
        <w:trPr>
          <w:trHeight w:val="397"/>
          <w:jc w:val="center"/>
        </w:trPr>
        <w:tc>
          <w:tcPr>
            <w:tcW w:w="712" w:type="dxa"/>
            <w:shd w:val="clear" w:color="auto" w:fill="auto"/>
            <w:vAlign w:val="center"/>
          </w:tcPr>
          <w:p w14:paraId="6D82E5BE"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4</w:t>
            </w:r>
          </w:p>
        </w:tc>
        <w:tc>
          <w:tcPr>
            <w:tcW w:w="1559" w:type="dxa"/>
            <w:tcBorders>
              <w:top w:val="single" w:sz="4" w:space="0" w:color="auto"/>
              <w:bottom w:val="single" w:sz="4" w:space="0" w:color="auto"/>
            </w:tcBorders>
            <w:shd w:val="clear" w:color="auto" w:fill="auto"/>
            <w:vAlign w:val="center"/>
          </w:tcPr>
          <w:p w14:paraId="51B4A07C" w14:textId="77777777" w:rsidR="00B404E0" w:rsidRPr="00B404E0" w:rsidRDefault="00B404E0" w:rsidP="00B404E0">
            <w:pPr>
              <w:pStyle w:val="afc"/>
              <w:widowControl w:val="0"/>
              <w:ind w:firstLineChars="0" w:firstLine="0"/>
              <w:jc w:val="center"/>
              <w:rPr>
                <w:color w:val="000000"/>
                <w:sz w:val="18"/>
                <w:szCs w:val="18"/>
              </w:rPr>
            </w:pPr>
            <w:r w:rsidRPr="00B404E0">
              <w:rPr>
                <w:rFonts w:hint="eastAsia"/>
                <w:color w:val="000000"/>
                <w:sz w:val="18"/>
                <w:szCs w:val="18"/>
              </w:rPr>
              <w:t>机械荷载</w:t>
            </w:r>
          </w:p>
        </w:tc>
        <w:tc>
          <w:tcPr>
            <w:tcW w:w="6805" w:type="dxa"/>
            <w:tcBorders>
              <w:top w:val="single" w:sz="4" w:space="0" w:color="auto"/>
              <w:bottom w:val="single" w:sz="4" w:space="0" w:color="auto"/>
            </w:tcBorders>
            <w:shd w:val="clear" w:color="auto" w:fill="auto"/>
            <w:vAlign w:val="center"/>
          </w:tcPr>
          <w:p w14:paraId="197D95A2" w14:textId="77777777" w:rsidR="00B404E0" w:rsidRPr="00B404E0" w:rsidRDefault="00B404E0" w:rsidP="00B404E0">
            <w:pPr>
              <w:pStyle w:val="afc"/>
              <w:widowControl w:val="0"/>
              <w:ind w:firstLineChars="0" w:firstLine="0"/>
              <w:rPr>
                <w:color w:val="000000"/>
                <w:sz w:val="18"/>
                <w:szCs w:val="18"/>
              </w:rPr>
            </w:pPr>
            <w:proofErr w:type="gramStart"/>
            <w:r w:rsidRPr="00B404E0">
              <w:rPr>
                <w:rFonts w:hint="eastAsia"/>
                <w:color w:val="000000"/>
                <w:sz w:val="18"/>
                <w:szCs w:val="18"/>
              </w:rPr>
              <w:t>集热器应</w:t>
            </w:r>
            <w:proofErr w:type="gramEnd"/>
            <w:r w:rsidRPr="00B404E0">
              <w:rPr>
                <w:rFonts w:hint="eastAsia"/>
                <w:color w:val="000000"/>
                <w:sz w:val="18"/>
                <w:szCs w:val="18"/>
              </w:rPr>
              <w:t>无损坏和明显变形</w:t>
            </w:r>
          </w:p>
        </w:tc>
      </w:tr>
      <w:tr w:rsidR="00B404E0" w:rsidRPr="00E43301" w14:paraId="6437EF08" w14:textId="77777777" w:rsidTr="00B404E0">
        <w:trPr>
          <w:trHeight w:val="431"/>
          <w:jc w:val="center"/>
        </w:trPr>
        <w:tc>
          <w:tcPr>
            <w:tcW w:w="712" w:type="dxa"/>
            <w:shd w:val="clear" w:color="auto" w:fill="auto"/>
            <w:vAlign w:val="center"/>
          </w:tcPr>
          <w:p w14:paraId="5B058E43"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5</w:t>
            </w:r>
          </w:p>
        </w:tc>
        <w:tc>
          <w:tcPr>
            <w:tcW w:w="1559" w:type="dxa"/>
            <w:tcBorders>
              <w:top w:val="single" w:sz="4" w:space="0" w:color="auto"/>
              <w:bottom w:val="single" w:sz="4" w:space="0" w:color="auto"/>
            </w:tcBorders>
            <w:shd w:val="clear" w:color="auto" w:fill="auto"/>
            <w:vAlign w:val="center"/>
          </w:tcPr>
          <w:p w14:paraId="7F2F9048"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闷晒</w:t>
            </w:r>
          </w:p>
        </w:tc>
        <w:tc>
          <w:tcPr>
            <w:tcW w:w="6805" w:type="dxa"/>
            <w:tcBorders>
              <w:top w:val="single" w:sz="4" w:space="0" w:color="auto"/>
              <w:bottom w:val="single" w:sz="4" w:space="0" w:color="auto"/>
            </w:tcBorders>
            <w:shd w:val="clear" w:color="auto" w:fill="auto"/>
            <w:vAlign w:val="center"/>
          </w:tcPr>
          <w:p w14:paraId="5EBF193C" w14:textId="77777777" w:rsidR="00B404E0" w:rsidRPr="00B404E0" w:rsidRDefault="00B404E0" w:rsidP="00B404E0">
            <w:pPr>
              <w:pStyle w:val="afc"/>
              <w:widowControl w:val="0"/>
              <w:ind w:firstLineChars="0" w:firstLine="0"/>
              <w:rPr>
                <w:color w:val="000000"/>
                <w:sz w:val="18"/>
                <w:szCs w:val="18"/>
              </w:rPr>
            </w:pPr>
            <w:r w:rsidRPr="00B404E0">
              <w:rPr>
                <w:rFonts w:hint="eastAsia"/>
                <w:color w:val="000000"/>
                <w:sz w:val="18"/>
                <w:szCs w:val="18"/>
              </w:rPr>
              <w:t>应无泄漏、开裂、破损、变形或其他损坏</w:t>
            </w:r>
          </w:p>
        </w:tc>
      </w:tr>
      <w:tr w:rsidR="00B404E0" w:rsidRPr="00E43301" w14:paraId="742D0094" w14:textId="77777777" w:rsidTr="00B404E0">
        <w:trPr>
          <w:trHeight w:val="401"/>
          <w:jc w:val="center"/>
        </w:trPr>
        <w:tc>
          <w:tcPr>
            <w:tcW w:w="712" w:type="dxa"/>
            <w:shd w:val="clear" w:color="auto" w:fill="auto"/>
            <w:vAlign w:val="center"/>
          </w:tcPr>
          <w:p w14:paraId="50D9F6BF"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6</w:t>
            </w:r>
          </w:p>
        </w:tc>
        <w:tc>
          <w:tcPr>
            <w:tcW w:w="1559" w:type="dxa"/>
            <w:tcBorders>
              <w:top w:val="single" w:sz="4" w:space="0" w:color="auto"/>
              <w:bottom w:val="single" w:sz="4" w:space="0" w:color="auto"/>
            </w:tcBorders>
            <w:shd w:val="clear" w:color="auto" w:fill="auto"/>
            <w:vAlign w:val="center"/>
          </w:tcPr>
          <w:p w14:paraId="54DBEC5B"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空晒</w:t>
            </w:r>
          </w:p>
        </w:tc>
        <w:tc>
          <w:tcPr>
            <w:tcW w:w="6805" w:type="dxa"/>
            <w:tcBorders>
              <w:top w:val="single" w:sz="4" w:space="0" w:color="auto"/>
              <w:bottom w:val="single" w:sz="4" w:space="0" w:color="auto"/>
            </w:tcBorders>
            <w:shd w:val="clear" w:color="auto" w:fill="auto"/>
            <w:vAlign w:val="center"/>
          </w:tcPr>
          <w:p w14:paraId="14073946" w14:textId="77777777" w:rsidR="00B404E0" w:rsidRPr="00B404E0" w:rsidRDefault="00B404E0" w:rsidP="00B404E0">
            <w:pPr>
              <w:pStyle w:val="afc"/>
              <w:widowControl w:val="0"/>
              <w:ind w:firstLineChars="0" w:firstLine="0"/>
              <w:rPr>
                <w:color w:val="000000"/>
                <w:sz w:val="18"/>
                <w:szCs w:val="18"/>
              </w:rPr>
            </w:pPr>
            <w:r w:rsidRPr="00B404E0">
              <w:rPr>
                <w:rFonts w:hint="eastAsia"/>
                <w:color w:val="000000"/>
                <w:sz w:val="18"/>
                <w:szCs w:val="18"/>
              </w:rPr>
              <w:t>应无开裂、破损、变形或其他损坏</w:t>
            </w:r>
          </w:p>
        </w:tc>
      </w:tr>
      <w:tr w:rsidR="00B404E0" w:rsidRPr="00E43301" w14:paraId="0EB78C1F" w14:textId="77777777" w:rsidTr="00B404E0">
        <w:trPr>
          <w:trHeight w:val="401"/>
          <w:jc w:val="center"/>
        </w:trPr>
        <w:tc>
          <w:tcPr>
            <w:tcW w:w="712" w:type="dxa"/>
            <w:shd w:val="clear" w:color="auto" w:fill="auto"/>
            <w:vAlign w:val="center"/>
          </w:tcPr>
          <w:p w14:paraId="7D7C18E9"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7</w:t>
            </w:r>
          </w:p>
        </w:tc>
        <w:tc>
          <w:tcPr>
            <w:tcW w:w="1559" w:type="dxa"/>
            <w:tcBorders>
              <w:top w:val="single" w:sz="4" w:space="0" w:color="auto"/>
              <w:bottom w:val="single" w:sz="4" w:space="0" w:color="auto"/>
            </w:tcBorders>
            <w:shd w:val="clear" w:color="auto" w:fill="auto"/>
            <w:vAlign w:val="center"/>
          </w:tcPr>
          <w:p w14:paraId="1CD49942" w14:textId="77777777" w:rsidR="00B404E0" w:rsidRPr="00B404E0" w:rsidRDefault="00B404E0" w:rsidP="00B404E0">
            <w:pPr>
              <w:pStyle w:val="afc"/>
              <w:widowControl w:val="0"/>
              <w:ind w:firstLineChars="0" w:firstLine="0"/>
              <w:jc w:val="center"/>
              <w:rPr>
                <w:color w:val="000000"/>
                <w:sz w:val="18"/>
                <w:szCs w:val="18"/>
              </w:rPr>
            </w:pPr>
            <w:proofErr w:type="gramStart"/>
            <w:r w:rsidRPr="00B404E0">
              <w:rPr>
                <w:rFonts w:hint="eastAsia"/>
                <w:color w:val="000000"/>
                <w:sz w:val="18"/>
                <w:szCs w:val="18"/>
              </w:rPr>
              <w:t>标准滞止温度</w:t>
            </w:r>
            <w:proofErr w:type="gramEnd"/>
          </w:p>
        </w:tc>
        <w:tc>
          <w:tcPr>
            <w:tcW w:w="6805" w:type="dxa"/>
            <w:tcBorders>
              <w:top w:val="single" w:sz="4" w:space="0" w:color="auto"/>
              <w:bottom w:val="single" w:sz="4" w:space="0" w:color="auto"/>
            </w:tcBorders>
            <w:shd w:val="clear" w:color="auto" w:fill="auto"/>
            <w:vAlign w:val="center"/>
          </w:tcPr>
          <w:p w14:paraId="23084122" w14:textId="77777777" w:rsidR="00B404E0" w:rsidRPr="00B404E0" w:rsidRDefault="00B404E0" w:rsidP="00B404E0">
            <w:pPr>
              <w:pStyle w:val="afc"/>
              <w:widowControl w:val="0"/>
              <w:ind w:firstLineChars="0" w:firstLine="0"/>
              <w:rPr>
                <w:color w:val="000000"/>
                <w:sz w:val="18"/>
                <w:szCs w:val="18"/>
              </w:rPr>
            </w:pPr>
            <w:r w:rsidRPr="00B404E0">
              <w:rPr>
                <w:rFonts w:hint="eastAsia"/>
                <w:color w:val="000000"/>
                <w:sz w:val="18"/>
                <w:szCs w:val="18"/>
              </w:rPr>
              <w:t>应给出</w:t>
            </w:r>
            <w:proofErr w:type="gramStart"/>
            <w:r w:rsidRPr="00B404E0">
              <w:rPr>
                <w:rFonts w:hint="eastAsia"/>
                <w:color w:val="000000"/>
                <w:sz w:val="18"/>
                <w:szCs w:val="18"/>
              </w:rPr>
              <w:t>集热器的标准滞止温度</w:t>
            </w:r>
            <w:proofErr w:type="gramEnd"/>
            <w:r w:rsidRPr="00B404E0">
              <w:rPr>
                <w:rFonts w:hint="eastAsia"/>
                <w:color w:val="000000"/>
                <w:sz w:val="18"/>
                <w:szCs w:val="18"/>
              </w:rPr>
              <w:t>。</w:t>
            </w:r>
          </w:p>
        </w:tc>
      </w:tr>
      <w:tr w:rsidR="00B404E0" w:rsidRPr="00E43301" w14:paraId="05AA6E94" w14:textId="77777777" w:rsidTr="00B404E0">
        <w:trPr>
          <w:trHeight w:val="443"/>
          <w:jc w:val="center"/>
        </w:trPr>
        <w:tc>
          <w:tcPr>
            <w:tcW w:w="712" w:type="dxa"/>
            <w:shd w:val="clear" w:color="auto" w:fill="auto"/>
            <w:vAlign w:val="center"/>
          </w:tcPr>
          <w:p w14:paraId="328741C7"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8</w:t>
            </w:r>
          </w:p>
        </w:tc>
        <w:tc>
          <w:tcPr>
            <w:tcW w:w="1559" w:type="dxa"/>
            <w:tcBorders>
              <w:top w:val="single" w:sz="4" w:space="0" w:color="auto"/>
              <w:bottom w:val="single" w:sz="4" w:space="0" w:color="auto"/>
            </w:tcBorders>
            <w:shd w:val="clear" w:color="auto" w:fill="auto"/>
            <w:vAlign w:val="center"/>
          </w:tcPr>
          <w:p w14:paraId="09F331D5"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外热冲击</w:t>
            </w:r>
          </w:p>
        </w:tc>
        <w:tc>
          <w:tcPr>
            <w:tcW w:w="6805" w:type="dxa"/>
            <w:tcBorders>
              <w:top w:val="single" w:sz="4" w:space="0" w:color="auto"/>
              <w:bottom w:val="single" w:sz="4" w:space="0" w:color="auto"/>
            </w:tcBorders>
            <w:shd w:val="clear" w:color="auto" w:fill="auto"/>
            <w:vAlign w:val="center"/>
          </w:tcPr>
          <w:p w14:paraId="51CB773E" w14:textId="77777777" w:rsidR="00B404E0" w:rsidRPr="00B404E0" w:rsidRDefault="00B404E0" w:rsidP="00B404E0">
            <w:pPr>
              <w:pStyle w:val="afc"/>
              <w:widowControl w:val="0"/>
              <w:ind w:firstLineChars="0" w:firstLine="0"/>
              <w:rPr>
                <w:color w:val="000000"/>
                <w:sz w:val="18"/>
                <w:szCs w:val="18"/>
              </w:rPr>
            </w:pPr>
            <w:proofErr w:type="gramStart"/>
            <w:r w:rsidRPr="00B404E0">
              <w:rPr>
                <w:rFonts w:hint="eastAsia"/>
                <w:color w:val="000000"/>
                <w:sz w:val="18"/>
                <w:szCs w:val="18"/>
              </w:rPr>
              <w:t>集热器应</w:t>
            </w:r>
            <w:proofErr w:type="gramEnd"/>
            <w:r w:rsidRPr="00B404E0">
              <w:rPr>
                <w:rFonts w:hint="eastAsia"/>
                <w:color w:val="000000"/>
                <w:sz w:val="18"/>
                <w:szCs w:val="18"/>
              </w:rPr>
              <w:t>无裂纹、变形、水凝结或浸水</w:t>
            </w:r>
          </w:p>
        </w:tc>
      </w:tr>
      <w:tr w:rsidR="00B404E0" w:rsidRPr="00E43301" w14:paraId="60755C9A" w14:textId="77777777" w:rsidTr="00B404E0">
        <w:trPr>
          <w:trHeight w:val="407"/>
          <w:jc w:val="center"/>
        </w:trPr>
        <w:tc>
          <w:tcPr>
            <w:tcW w:w="712" w:type="dxa"/>
            <w:shd w:val="clear" w:color="auto" w:fill="auto"/>
            <w:vAlign w:val="center"/>
          </w:tcPr>
          <w:p w14:paraId="7660CA33"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9</w:t>
            </w:r>
          </w:p>
        </w:tc>
        <w:tc>
          <w:tcPr>
            <w:tcW w:w="1559" w:type="dxa"/>
            <w:tcBorders>
              <w:top w:val="single" w:sz="4" w:space="0" w:color="auto"/>
              <w:bottom w:val="single" w:sz="4" w:space="0" w:color="auto"/>
            </w:tcBorders>
            <w:shd w:val="clear" w:color="auto" w:fill="auto"/>
            <w:vAlign w:val="center"/>
          </w:tcPr>
          <w:p w14:paraId="7A3A0DB2"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内热冲击</w:t>
            </w:r>
          </w:p>
        </w:tc>
        <w:tc>
          <w:tcPr>
            <w:tcW w:w="6805" w:type="dxa"/>
            <w:tcBorders>
              <w:top w:val="single" w:sz="4" w:space="0" w:color="auto"/>
              <w:bottom w:val="single" w:sz="4" w:space="0" w:color="auto"/>
            </w:tcBorders>
            <w:shd w:val="clear" w:color="auto" w:fill="auto"/>
            <w:vAlign w:val="center"/>
          </w:tcPr>
          <w:p w14:paraId="202C5995" w14:textId="77777777" w:rsidR="00B404E0" w:rsidRPr="00B404E0" w:rsidRDefault="00B404E0" w:rsidP="00B404E0">
            <w:pPr>
              <w:pStyle w:val="afc"/>
              <w:widowControl w:val="0"/>
              <w:ind w:firstLineChars="0" w:firstLine="0"/>
              <w:rPr>
                <w:color w:val="000000"/>
                <w:sz w:val="18"/>
                <w:szCs w:val="18"/>
              </w:rPr>
            </w:pPr>
            <w:proofErr w:type="gramStart"/>
            <w:r w:rsidRPr="00B404E0">
              <w:rPr>
                <w:rFonts w:hint="eastAsia"/>
                <w:color w:val="000000"/>
                <w:sz w:val="18"/>
                <w:szCs w:val="18"/>
              </w:rPr>
              <w:t>集热器应</w:t>
            </w:r>
            <w:proofErr w:type="gramEnd"/>
            <w:r w:rsidRPr="00B404E0">
              <w:rPr>
                <w:rFonts w:hint="eastAsia"/>
                <w:color w:val="000000"/>
                <w:sz w:val="18"/>
                <w:szCs w:val="18"/>
              </w:rPr>
              <w:t>无损坏</w:t>
            </w:r>
          </w:p>
        </w:tc>
      </w:tr>
      <w:tr w:rsidR="00B404E0" w:rsidRPr="00E43301" w14:paraId="0147463F" w14:textId="77777777" w:rsidTr="00B404E0">
        <w:trPr>
          <w:trHeight w:val="427"/>
          <w:jc w:val="center"/>
        </w:trPr>
        <w:tc>
          <w:tcPr>
            <w:tcW w:w="712" w:type="dxa"/>
            <w:shd w:val="clear" w:color="auto" w:fill="auto"/>
            <w:vAlign w:val="center"/>
          </w:tcPr>
          <w:p w14:paraId="116E77FC"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10</w:t>
            </w:r>
          </w:p>
        </w:tc>
        <w:tc>
          <w:tcPr>
            <w:tcW w:w="1559" w:type="dxa"/>
            <w:tcBorders>
              <w:top w:val="single" w:sz="4" w:space="0" w:color="auto"/>
              <w:bottom w:val="single" w:sz="4" w:space="0" w:color="auto"/>
            </w:tcBorders>
            <w:shd w:val="clear" w:color="auto" w:fill="auto"/>
            <w:vAlign w:val="center"/>
          </w:tcPr>
          <w:p w14:paraId="55FDB192"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淋雨</w:t>
            </w:r>
          </w:p>
        </w:tc>
        <w:tc>
          <w:tcPr>
            <w:tcW w:w="6805" w:type="dxa"/>
            <w:tcBorders>
              <w:top w:val="single" w:sz="4" w:space="0" w:color="auto"/>
              <w:bottom w:val="single" w:sz="4" w:space="0" w:color="auto"/>
            </w:tcBorders>
            <w:shd w:val="clear" w:color="auto" w:fill="auto"/>
            <w:vAlign w:val="center"/>
          </w:tcPr>
          <w:p w14:paraId="009222A2" w14:textId="77777777" w:rsidR="00B404E0" w:rsidRPr="00B404E0" w:rsidRDefault="00B404E0" w:rsidP="00B404E0">
            <w:pPr>
              <w:pStyle w:val="afc"/>
              <w:widowControl w:val="0"/>
              <w:ind w:firstLineChars="0" w:firstLine="0"/>
              <w:rPr>
                <w:color w:val="000000"/>
                <w:sz w:val="18"/>
                <w:szCs w:val="18"/>
              </w:rPr>
            </w:pPr>
            <w:r w:rsidRPr="00B404E0">
              <w:rPr>
                <w:rFonts w:hint="eastAsia"/>
                <w:color w:val="000000"/>
                <w:sz w:val="18"/>
                <w:szCs w:val="18"/>
              </w:rPr>
              <w:t>应无渗水的破坏</w:t>
            </w:r>
          </w:p>
        </w:tc>
      </w:tr>
      <w:tr w:rsidR="00B404E0" w:rsidRPr="00E43301" w14:paraId="30A5CFD3" w14:textId="77777777" w:rsidTr="00B404E0">
        <w:trPr>
          <w:trHeight w:val="406"/>
          <w:jc w:val="center"/>
        </w:trPr>
        <w:tc>
          <w:tcPr>
            <w:tcW w:w="712" w:type="dxa"/>
            <w:shd w:val="clear" w:color="auto" w:fill="auto"/>
            <w:vAlign w:val="center"/>
          </w:tcPr>
          <w:p w14:paraId="265E8481"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11</w:t>
            </w:r>
          </w:p>
        </w:tc>
        <w:tc>
          <w:tcPr>
            <w:tcW w:w="1559" w:type="dxa"/>
            <w:tcBorders>
              <w:top w:val="single" w:sz="4" w:space="0" w:color="auto"/>
            </w:tcBorders>
            <w:shd w:val="clear" w:color="auto" w:fill="auto"/>
            <w:vAlign w:val="center"/>
          </w:tcPr>
          <w:p w14:paraId="130E0EE2"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耐冻</w:t>
            </w:r>
          </w:p>
        </w:tc>
        <w:tc>
          <w:tcPr>
            <w:tcW w:w="6805" w:type="dxa"/>
            <w:tcBorders>
              <w:top w:val="single" w:sz="4" w:space="0" w:color="auto"/>
            </w:tcBorders>
            <w:shd w:val="clear" w:color="auto" w:fill="auto"/>
            <w:vAlign w:val="center"/>
          </w:tcPr>
          <w:p w14:paraId="1D5DC045" w14:textId="77777777" w:rsidR="00B404E0" w:rsidRPr="00B404E0" w:rsidRDefault="00B404E0" w:rsidP="00B404E0">
            <w:pPr>
              <w:pStyle w:val="afc"/>
              <w:widowControl w:val="0"/>
              <w:ind w:firstLineChars="0" w:firstLine="0"/>
              <w:rPr>
                <w:color w:val="000000"/>
                <w:sz w:val="18"/>
                <w:szCs w:val="18"/>
              </w:rPr>
            </w:pPr>
            <w:r w:rsidRPr="00B404E0">
              <w:rPr>
                <w:rFonts w:hint="eastAsia"/>
                <w:color w:val="000000"/>
                <w:sz w:val="18"/>
                <w:szCs w:val="18"/>
              </w:rPr>
              <w:t>应无泄漏、损坏、变形、扭曲，部件与工质不得冻结</w:t>
            </w:r>
          </w:p>
        </w:tc>
      </w:tr>
      <w:tr w:rsidR="00B404E0" w:rsidRPr="00E43301" w14:paraId="7E5676C1" w14:textId="77777777" w:rsidTr="00B404E0">
        <w:trPr>
          <w:trHeight w:val="406"/>
          <w:jc w:val="center"/>
        </w:trPr>
        <w:tc>
          <w:tcPr>
            <w:tcW w:w="712" w:type="dxa"/>
            <w:shd w:val="clear" w:color="auto" w:fill="auto"/>
            <w:vAlign w:val="center"/>
          </w:tcPr>
          <w:p w14:paraId="6422AF0C"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12</w:t>
            </w:r>
          </w:p>
        </w:tc>
        <w:tc>
          <w:tcPr>
            <w:tcW w:w="1559" w:type="dxa"/>
            <w:tcBorders>
              <w:top w:val="single" w:sz="4" w:space="0" w:color="auto"/>
            </w:tcBorders>
            <w:shd w:val="clear" w:color="auto" w:fill="auto"/>
            <w:vAlign w:val="center"/>
          </w:tcPr>
          <w:p w14:paraId="21A25C4E" w14:textId="77777777" w:rsidR="00B404E0" w:rsidRPr="00B404E0" w:rsidRDefault="00B404E0" w:rsidP="00B404E0">
            <w:pPr>
              <w:pStyle w:val="afc"/>
              <w:widowControl w:val="0"/>
              <w:ind w:firstLineChars="0" w:firstLine="0"/>
              <w:jc w:val="center"/>
              <w:rPr>
                <w:color w:val="000000"/>
                <w:sz w:val="18"/>
                <w:szCs w:val="18"/>
              </w:rPr>
            </w:pPr>
            <w:r w:rsidRPr="00B404E0">
              <w:rPr>
                <w:rFonts w:hint="eastAsia"/>
                <w:color w:val="000000"/>
                <w:sz w:val="18"/>
                <w:szCs w:val="18"/>
              </w:rPr>
              <w:t>最高工作温度</w:t>
            </w:r>
          </w:p>
        </w:tc>
        <w:tc>
          <w:tcPr>
            <w:tcW w:w="6805" w:type="dxa"/>
            <w:tcBorders>
              <w:top w:val="single" w:sz="4" w:space="0" w:color="auto"/>
            </w:tcBorders>
            <w:shd w:val="clear" w:color="auto" w:fill="auto"/>
            <w:vAlign w:val="center"/>
          </w:tcPr>
          <w:p w14:paraId="6CBBDE92" w14:textId="77777777" w:rsidR="00B404E0" w:rsidRPr="00B404E0" w:rsidRDefault="00B404E0" w:rsidP="00B404E0">
            <w:pPr>
              <w:pStyle w:val="afc"/>
              <w:widowControl w:val="0"/>
              <w:ind w:firstLineChars="0" w:firstLine="0"/>
              <w:rPr>
                <w:color w:val="000000"/>
                <w:sz w:val="18"/>
                <w:szCs w:val="18"/>
              </w:rPr>
            </w:pPr>
            <w:r w:rsidRPr="00B404E0">
              <w:rPr>
                <w:rFonts w:hint="eastAsia"/>
                <w:color w:val="000000"/>
                <w:sz w:val="18"/>
                <w:szCs w:val="18"/>
              </w:rPr>
              <w:t>平板型太阳能集热器应在产品标志中明示</w:t>
            </w:r>
            <w:proofErr w:type="gramStart"/>
            <w:r w:rsidRPr="00B404E0">
              <w:rPr>
                <w:rFonts w:hint="eastAsia"/>
                <w:color w:val="000000"/>
                <w:sz w:val="18"/>
                <w:szCs w:val="18"/>
              </w:rPr>
              <w:t>集热器的</w:t>
            </w:r>
            <w:proofErr w:type="gramEnd"/>
            <w:r w:rsidRPr="00B404E0">
              <w:rPr>
                <w:rFonts w:hint="eastAsia"/>
                <w:color w:val="000000"/>
                <w:sz w:val="18"/>
                <w:szCs w:val="18"/>
              </w:rPr>
              <w:t>最高工作温度</w:t>
            </w:r>
          </w:p>
        </w:tc>
      </w:tr>
      <w:tr w:rsidR="00B404E0" w:rsidRPr="00E43301" w14:paraId="5D5E0814" w14:textId="77777777" w:rsidTr="00B404E0">
        <w:trPr>
          <w:trHeight w:val="1271"/>
          <w:jc w:val="center"/>
        </w:trPr>
        <w:tc>
          <w:tcPr>
            <w:tcW w:w="712" w:type="dxa"/>
            <w:shd w:val="clear" w:color="auto" w:fill="auto"/>
            <w:vAlign w:val="center"/>
          </w:tcPr>
          <w:p w14:paraId="5616C3B9"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13</w:t>
            </w:r>
          </w:p>
        </w:tc>
        <w:tc>
          <w:tcPr>
            <w:tcW w:w="1559" w:type="dxa"/>
            <w:shd w:val="clear" w:color="auto" w:fill="auto"/>
            <w:vAlign w:val="center"/>
          </w:tcPr>
          <w:p w14:paraId="425F628E"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热性能</w:t>
            </w:r>
          </w:p>
        </w:tc>
        <w:tc>
          <w:tcPr>
            <w:tcW w:w="6805" w:type="dxa"/>
            <w:shd w:val="clear" w:color="auto" w:fill="auto"/>
            <w:vAlign w:val="center"/>
          </w:tcPr>
          <w:p w14:paraId="6054ACF6" w14:textId="49506FC6" w:rsidR="00B404E0" w:rsidRPr="00B404E0" w:rsidRDefault="00B404E0" w:rsidP="00B404E0">
            <w:pPr>
              <w:pStyle w:val="afc"/>
              <w:widowControl w:val="0"/>
              <w:ind w:firstLineChars="0" w:firstLine="0"/>
              <w:rPr>
                <w:color w:val="000000"/>
                <w:sz w:val="18"/>
                <w:szCs w:val="18"/>
              </w:rPr>
            </w:pPr>
            <w:r w:rsidRPr="00B404E0">
              <w:rPr>
                <w:color w:val="000000"/>
                <w:sz w:val="18"/>
                <w:szCs w:val="18"/>
              </w:rPr>
              <w:t>应给出</w:t>
            </w:r>
            <w:proofErr w:type="gramStart"/>
            <w:r w:rsidRPr="00B404E0">
              <w:rPr>
                <w:color w:val="000000"/>
                <w:sz w:val="18"/>
                <w:szCs w:val="18"/>
              </w:rPr>
              <w:t>集热器基于</w:t>
            </w:r>
            <w:proofErr w:type="gramEnd"/>
            <w:r w:rsidRPr="00B404E0">
              <w:rPr>
                <w:color w:val="000000"/>
                <w:sz w:val="18"/>
                <w:szCs w:val="18"/>
              </w:rPr>
              <w:t>采光面积和平均温度以及基于总面积和平均温度的二次拟合瞬时效率方程和曲线，当二次拟合瞬时效率方程中a</w:t>
            </w:r>
            <w:r w:rsidRPr="00B404E0">
              <w:rPr>
                <w:color w:val="000000"/>
                <w:sz w:val="18"/>
                <w:szCs w:val="18"/>
                <w:vertAlign w:val="subscript"/>
              </w:rPr>
              <w:t>2</w:t>
            </w:r>
            <w:r>
              <w:rPr>
                <w:rFonts w:hint="eastAsia"/>
                <w:color w:val="000000"/>
                <w:sz w:val="18"/>
                <w:szCs w:val="18"/>
              </w:rPr>
              <w:t>＜</w:t>
            </w:r>
            <w:r w:rsidRPr="00B404E0">
              <w:rPr>
                <w:color w:val="000000"/>
                <w:sz w:val="18"/>
                <w:szCs w:val="18"/>
              </w:rPr>
              <w:t>0时，应给出一次拟合瞬时效率方程及曲线；</w:t>
            </w:r>
          </w:p>
          <w:p w14:paraId="2B7C4F3B" w14:textId="77777777" w:rsidR="00B404E0" w:rsidRPr="00B404E0" w:rsidRDefault="00B404E0" w:rsidP="00B404E0">
            <w:pPr>
              <w:pStyle w:val="afc"/>
              <w:widowControl w:val="0"/>
              <w:ind w:firstLineChars="0" w:firstLine="0"/>
              <w:rPr>
                <w:color w:val="000000"/>
                <w:sz w:val="18"/>
                <w:szCs w:val="18"/>
              </w:rPr>
            </w:pPr>
            <w:r w:rsidRPr="00B404E0">
              <w:rPr>
                <w:color w:val="000000"/>
                <w:sz w:val="18"/>
                <w:szCs w:val="18"/>
              </w:rPr>
              <w:t>基于采光面积和平均温度：</w:t>
            </w:r>
            <w:proofErr w:type="gramStart"/>
            <w:r w:rsidRPr="00B404E0">
              <w:rPr>
                <w:color w:val="000000"/>
                <w:sz w:val="18"/>
                <w:szCs w:val="18"/>
              </w:rPr>
              <w:t>集热器的</w:t>
            </w:r>
            <w:proofErr w:type="gramEnd"/>
            <w:r w:rsidRPr="00B404E0">
              <w:rPr>
                <w:color w:val="000000"/>
                <w:sz w:val="18"/>
                <w:szCs w:val="18"/>
              </w:rPr>
              <w:t>峰值效率不应低于0.75；</w:t>
            </w:r>
          </w:p>
          <w:p w14:paraId="5AF8598E" w14:textId="77777777" w:rsidR="00B404E0" w:rsidRPr="00B404E0" w:rsidRDefault="00B404E0" w:rsidP="00B404E0">
            <w:pPr>
              <w:pStyle w:val="afc"/>
              <w:widowControl w:val="0"/>
              <w:ind w:firstLineChars="0" w:firstLine="0"/>
              <w:rPr>
                <w:color w:val="000000"/>
                <w:sz w:val="18"/>
                <w:szCs w:val="18"/>
              </w:rPr>
            </w:pPr>
            <w:r w:rsidRPr="00B404E0">
              <w:rPr>
                <w:color w:val="000000"/>
                <w:sz w:val="18"/>
                <w:szCs w:val="18"/>
              </w:rPr>
              <w:t>基于采光面积和平均温度：</w:t>
            </w:r>
            <w:proofErr w:type="gramStart"/>
            <w:r w:rsidRPr="00B404E0">
              <w:rPr>
                <w:color w:val="000000"/>
                <w:sz w:val="18"/>
                <w:szCs w:val="18"/>
              </w:rPr>
              <w:t>集热器的</w:t>
            </w:r>
            <w:proofErr w:type="gramEnd"/>
            <w:r w:rsidRPr="00B404E0">
              <w:rPr>
                <w:color w:val="000000"/>
                <w:sz w:val="18"/>
                <w:szCs w:val="18"/>
              </w:rPr>
              <w:t>额定效率不应低于0.47；</w:t>
            </w:r>
          </w:p>
          <w:p w14:paraId="04909599" w14:textId="77777777" w:rsidR="00B404E0" w:rsidRPr="00B404E0" w:rsidRDefault="00B404E0" w:rsidP="00B404E0">
            <w:pPr>
              <w:pStyle w:val="afc"/>
              <w:widowControl w:val="0"/>
              <w:ind w:firstLineChars="0" w:firstLine="0"/>
              <w:rPr>
                <w:color w:val="000000"/>
                <w:sz w:val="18"/>
                <w:szCs w:val="18"/>
              </w:rPr>
            </w:pPr>
            <w:r w:rsidRPr="00B404E0">
              <w:rPr>
                <w:color w:val="000000"/>
                <w:sz w:val="18"/>
                <w:szCs w:val="18"/>
              </w:rPr>
              <w:t>应给出</w:t>
            </w:r>
            <w:proofErr w:type="gramStart"/>
            <w:r w:rsidRPr="00B404E0">
              <w:rPr>
                <w:color w:val="000000"/>
                <w:sz w:val="18"/>
                <w:szCs w:val="18"/>
              </w:rPr>
              <w:t>集热器的</w:t>
            </w:r>
            <w:proofErr w:type="gramEnd"/>
            <w:r w:rsidRPr="00B404E0">
              <w:rPr>
                <w:color w:val="000000"/>
                <w:sz w:val="18"/>
                <w:szCs w:val="18"/>
              </w:rPr>
              <w:t>峰值功率和额定功率，并按GB/T 6424的要求给出</w:t>
            </w:r>
            <w:proofErr w:type="gramStart"/>
            <w:r w:rsidRPr="00B404E0">
              <w:rPr>
                <w:color w:val="000000"/>
                <w:sz w:val="18"/>
                <w:szCs w:val="18"/>
              </w:rPr>
              <w:t>集热器功率</w:t>
            </w:r>
            <w:proofErr w:type="gramEnd"/>
            <w:r w:rsidRPr="00B404E0">
              <w:rPr>
                <w:color w:val="000000"/>
                <w:sz w:val="18"/>
                <w:szCs w:val="18"/>
              </w:rPr>
              <w:t>；</w:t>
            </w:r>
          </w:p>
          <w:p w14:paraId="39C7CF78" w14:textId="77777777" w:rsidR="00B404E0" w:rsidRPr="00B404E0" w:rsidRDefault="00B404E0" w:rsidP="00B404E0">
            <w:pPr>
              <w:pStyle w:val="afc"/>
              <w:widowControl w:val="0"/>
              <w:ind w:firstLineChars="0" w:firstLine="0"/>
              <w:rPr>
                <w:color w:val="000000"/>
                <w:sz w:val="18"/>
                <w:szCs w:val="18"/>
              </w:rPr>
            </w:pPr>
            <w:r w:rsidRPr="00B404E0">
              <w:rPr>
                <w:color w:val="000000"/>
                <w:sz w:val="18"/>
                <w:szCs w:val="18"/>
              </w:rPr>
              <w:t>应</w:t>
            </w:r>
            <w:proofErr w:type="gramStart"/>
            <w:r w:rsidRPr="00B404E0">
              <w:rPr>
                <w:color w:val="000000"/>
                <w:sz w:val="18"/>
                <w:szCs w:val="18"/>
              </w:rPr>
              <w:t>作出</w:t>
            </w:r>
            <w:proofErr w:type="gramEnd"/>
            <w:r w:rsidRPr="00B404E0">
              <w:rPr>
                <w:color w:val="000000"/>
                <w:sz w:val="18"/>
                <w:szCs w:val="18"/>
              </w:rPr>
              <w:t>（</w:t>
            </w:r>
            <w:proofErr w:type="spellStart"/>
            <w:r w:rsidRPr="00B404E0">
              <w:rPr>
                <w:i/>
                <w:iCs/>
                <w:color w:val="000000"/>
                <w:sz w:val="18"/>
                <w:szCs w:val="18"/>
              </w:rPr>
              <w:t>t</w:t>
            </w:r>
            <w:r w:rsidRPr="00B404E0">
              <w:rPr>
                <w:color w:val="000000"/>
                <w:sz w:val="18"/>
                <w:szCs w:val="18"/>
                <w:vertAlign w:val="subscript"/>
              </w:rPr>
              <w:t>e</w:t>
            </w:r>
            <w:proofErr w:type="spellEnd"/>
            <w:r w:rsidRPr="00B404E0">
              <w:rPr>
                <w:color w:val="000000"/>
                <w:sz w:val="18"/>
                <w:szCs w:val="18"/>
              </w:rPr>
              <w:t>-</w:t>
            </w:r>
            <w:r w:rsidRPr="00B404E0">
              <w:rPr>
                <w:i/>
                <w:iCs/>
                <w:color w:val="000000"/>
                <w:sz w:val="18"/>
                <w:szCs w:val="18"/>
              </w:rPr>
              <w:t>t</w:t>
            </w:r>
            <w:r w:rsidRPr="00B404E0">
              <w:rPr>
                <w:color w:val="000000"/>
                <w:sz w:val="18"/>
                <w:szCs w:val="18"/>
                <w:vertAlign w:val="subscript"/>
              </w:rPr>
              <w:t>a</w:t>
            </w:r>
            <w:r w:rsidRPr="00B404E0">
              <w:rPr>
                <w:color w:val="000000"/>
                <w:sz w:val="18"/>
                <w:szCs w:val="18"/>
              </w:rPr>
              <w:t>）随时间的变化曲线，并给出平板型太阳能集热器的时间常数</w:t>
            </w:r>
            <w:proofErr w:type="spellStart"/>
            <w:r w:rsidRPr="00B404E0">
              <w:rPr>
                <w:color w:val="000000"/>
                <w:sz w:val="18"/>
                <w:szCs w:val="18"/>
              </w:rPr>
              <w:t>τ</w:t>
            </w:r>
            <w:r w:rsidRPr="00B404E0">
              <w:rPr>
                <w:color w:val="000000"/>
                <w:sz w:val="18"/>
                <w:szCs w:val="18"/>
                <w:vertAlign w:val="subscript"/>
              </w:rPr>
              <w:t>c</w:t>
            </w:r>
            <w:proofErr w:type="spellEnd"/>
            <w:r w:rsidRPr="00B404E0">
              <w:rPr>
                <w:color w:val="000000"/>
                <w:sz w:val="18"/>
                <w:szCs w:val="18"/>
              </w:rPr>
              <w:t>；</w:t>
            </w:r>
          </w:p>
          <w:p w14:paraId="416F13F9" w14:textId="77777777" w:rsidR="00B404E0" w:rsidRPr="00B404E0" w:rsidRDefault="00B404E0" w:rsidP="00B404E0">
            <w:pPr>
              <w:pStyle w:val="afc"/>
              <w:widowControl w:val="0"/>
              <w:ind w:firstLineChars="0" w:firstLine="0"/>
              <w:rPr>
                <w:color w:val="000000"/>
                <w:sz w:val="18"/>
                <w:szCs w:val="18"/>
              </w:rPr>
            </w:pPr>
            <w:r w:rsidRPr="00B404E0">
              <w:rPr>
                <w:color w:val="000000"/>
                <w:sz w:val="18"/>
                <w:szCs w:val="18"/>
              </w:rPr>
              <w:t>应给出平板型太阳能集热器的入射角修正系数随入射角</w:t>
            </w:r>
            <w:r w:rsidRPr="00B404E0">
              <w:rPr>
                <w:i/>
                <w:iCs/>
                <w:color w:val="000000"/>
                <w:sz w:val="18"/>
                <w:szCs w:val="18"/>
              </w:rPr>
              <w:t>θ</w:t>
            </w:r>
            <w:r w:rsidRPr="00B404E0">
              <w:rPr>
                <w:color w:val="000000"/>
                <w:sz w:val="18"/>
                <w:szCs w:val="18"/>
              </w:rPr>
              <w:t>的变化曲线和</w:t>
            </w:r>
            <w:r w:rsidRPr="00B404E0">
              <w:rPr>
                <w:i/>
                <w:iCs/>
                <w:color w:val="000000"/>
                <w:sz w:val="18"/>
                <w:szCs w:val="18"/>
              </w:rPr>
              <w:t>θ</w:t>
            </w:r>
            <w:r w:rsidRPr="00B404E0">
              <w:rPr>
                <w:color w:val="000000"/>
                <w:sz w:val="18"/>
                <w:szCs w:val="18"/>
              </w:rPr>
              <w:t>=0</w:t>
            </w:r>
            <w:r w:rsidRPr="00B404E0">
              <w:rPr>
                <w:color w:val="000000"/>
                <w:sz w:val="18"/>
                <w:szCs w:val="18"/>
              </w:rPr>
              <w:t>º</w:t>
            </w:r>
            <w:r w:rsidRPr="00B404E0">
              <w:rPr>
                <w:rFonts w:hint="eastAsia"/>
                <w:color w:val="000000"/>
                <w:sz w:val="18"/>
                <w:szCs w:val="18"/>
              </w:rPr>
              <w:t>、3</w:t>
            </w:r>
            <w:r w:rsidRPr="00B404E0">
              <w:rPr>
                <w:color w:val="000000"/>
                <w:sz w:val="18"/>
                <w:szCs w:val="18"/>
              </w:rPr>
              <w:t>0</w:t>
            </w:r>
            <w:r w:rsidRPr="00B404E0">
              <w:rPr>
                <w:color w:val="000000"/>
                <w:sz w:val="18"/>
                <w:szCs w:val="18"/>
              </w:rPr>
              <w:t>º</w:t>
            </w:r>
            <w:r w:rsidRPr="00B404E0">
              <w:rPr>
                <w:rFonts w:hint="eastAsia"/>
                <w:color w:val="000000"/>
                <w:sz w:val="18"/>
                <w:szCs w:val="18"/>
              </w:rPr>
              <w:t>、4</w:t>
            </w:r>
            <w:r w:rsidRPr="00B404E0">
              <w:rPr>
                <w:color w:val="000000"/>
                <w:sz w:val="18"/>
                <w:szCs w:val="18"/>
              </w:rPr>
              <w:t>5</w:t>
            </w:r>
            <w:r w:rsidRPr="00B404E0">
              <w:rPr>
                <w:color w:val="000000"/>
                <w:sz w:val="18"/>
                <w:szCs w:val="18"/>
              </w:rPr>
              <w:t>º</w:t>
            </w:r>
            <w:r w:rsidRPr="00B404E0">
              <w:rPr>
                <w:rFonts w:hint="eastAsia"/>
                <w:color w:val="000000"/>
                <w:sz w:val="18"/>
                <w:szCs w:val="18"/>
              </w:rPr>
              <w:t>和</w:t>
            </w:r>
            <w:r w:rsidRPr="00B404E0">
              <w:rPr>
                <w:color w:val="000000"/>
                <w:sz w:val="18"/>
                <w:szCs w:val="18"/>
              </w:rPr>
              <w:t>60</w:t>
            </w:r>
            <w:r w:rsidRPr="00B404E0">
              <w:rPr>
                <w:color w:val="000000"/>
                <w:sz w:val="18"/>
                <w:szCs w:val="18"/>
              </w:rPr>
              <w:t>º</w:t>
            </w:r>
            <w:r w:rsidRPr="00B404E0">
              <w:rPr>
                <w:color w:val="000000"/>
                <w:sz w:val="18"/>
                <w:szCs w:val="18"/>
              </w:rPr>
              <w:t>时的入射角修正系数值</w:t>
            </w:r>
          </w:p>
        </w:tc>
      </w:tr>
      <w:tr w:rsidR="00B404E0" w:rsidRPr="00E43301" w14:paraId="7354472C" w14:textId="77777777" w:rsidTr="002B53F5">
        <w:trPr>
          <w:trHeight w:val="465"/>
          <w:jc w:val="center"/>
        </w:trPr>
        <w:tc>
          <w:tcPr>
            <w:tcW w:w="712" w:type="dxa"/>
            <w:vAlign w:val="center"/>
          </w:tcPr>
          <w:p w14:paraId="7B68D22F"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14</w:t>
            </w:r>
          </w:p>
        </w:tc>
        <w:tc>
          <w:tcPr>
            <w:tcW w:w="1559" w:type="dxa"/>
            <w:vAlign w:val="center"/>
          </w:tcPr>
          <w:p w14:paraId="7F545CFE"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压力降落</w:t>
            </w:r>
          </w:p>
        </w:tc>
        <w:tc>
          <w:tcPr>
            <w:tcW w:w="6805" w:type="dxa"/>
            <w:vAlign w:val="center"/>
          </w:tcPr>
          <w:p w14:paraId="6280694B" w14:textId="1F7E93ED" w:rsidR="00B404E0" w:rsidRPr="00B404E0" w:rsidRDefault="00B404E0" w:rsidP="00B404E0">
            <w:pPr>
              <w:pStyle w:val="afc"/>
              <w:widowControl w:val="0"/>
              <w:ind w:firstLineChars="0" w:firstLine="0"/>
              <w:rPr>
                <w:color w:val="000000"/>
                <w:sz w:val="18"/>
                <w:szCs w:val="18"/>
              </w:rPr>
            </w:pPr>
            <w:r w:rsidRPr="00B404E0">
              <w:rPr>
                <w:rFonts w:hint="eastAsia"/>
                <w:color w:val="000000"/>
                <w:sz w:val="18"/>
                <w:szCs w:val="18"/>
              </w:rPr>
              <w:t>应</w:t>
            </w:r>
            <w:proofErr w:type="gramStart"/>
            <w:r w:rsidRPr="00B404E0">
              <w:rPr>
                <w:rFonts w:hint="eastAsia"/>
                <w:color w:val="000000"/>
                <w:sz w:val="18"/>
                <w:szCs w:val="18"/>
              </w:rPr>
              <w:t>作出</w:t>
            </w:r>
            <w:proofErr w:type="gramEnd"/>
            <w:r w:rsidRPr="00B404E0">
              <w:rPr>
                <w:rFonts w:hint="eastAsia"/>
                <w:color w:val="000000"/>
                <w:sz w:val="18"/>
                <w:szCs w:val="18"/>
              </w:rPr>
              <w:t>平板型太阳能集热器压力降落特性曲线</w:t>
            </w:r>
            <w:r w:rsidRPr="00B404E0">
              <w:rPr>
                <w:rFonts w:hAnsi="宋体"/>
                <w:position w:val="-10"/>
                <w:sz w:val="18"/>
                <w:szCs w:val="18"/>
              </w:rPr>
              <w:object w:dxaOrig="345" w:dyaOrig="315" w14:anchorId="3D5BA0C4">
                <v:shape id="_x0000_i1027" type="#_x0000_t75" style="width:17pt;height:15.5pt" o:ole="">
                  <v:imagedata r:id="rId14" o:title=""/>
                </v:shape>
                <o:OLEObject Type="Embed" ProgID="Equation.3" ShapeID="_x0000_i1027" DrawAspect="Content" ObjectID="_1816584052" r:id="rId18"/>
              </w:object>
            </w:r>
            <w:r w:rsidRPr="00B404E0">
              <w:rPr>
                <w:rFonts w:hAnsi="宋体" w:hint="eastAsia"/>
                <w:sz w:val="18"/>
                <w:szCs w:val="18"/>
              </w:rPr>
              <w:t>～</w:t>
            </w:r>
            <w:r w:rsidRPr="00B404E0">
              <w:rPr>
                <w:rFonts w:hAnsi="宋体"/>
                <w:position w:val="-6"/>
                <w:sz w:val="18"/>
                <w:szCs w:val="18"/>
              </w:rPr>
              <w:object w:dxaOrig="255" w:dyaOrig="285" w14:anchorId="7F335FC8">
                <v:shape id="_x0000_i1028" type="#_x0000_t75" style="width:13.5pt;height:14.5pt" o:ole="">
                  <v:imagedata r:id="rId16" o:title=""/>
                </v:shape>
                <o:OLEObject Type="Embed" ProgID="Equation.3" ShapeID="_x0000_i1028" DrawAspect="Content" ObjectID="_1816584053" r:id="rId19"/>
              </w:object>
            </w:r>
          </w:p>
        </w:tc>
      </w:tr>
      <w:tr w:rsidR="00B404E0" w:rsidRPr="00E43301" w14:paraId="7B8FA40D" w14:textId="77777777" w:rsidTr="00B404E0">
        <w:trPr>
          <w:trHeight w:val="407"/>
          <w:jc w:val="center"/>
        </w:trPr>
        <w:tc>
          <w:tcPr>
            <w:tcW w:w="712" w:type="dxa"/>
            <w:vAlign w:val="center"/>
          </w:tcPr>
          <w:p w14:paraId="033B5687"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15</w:t>
            </w:r>
          </w:p>
        </w:tc>
        <w:tc>
          <w:tcPr>
            <w:tcW w:w="1559" w:type="dxa"/>
            <w:vAlign w:val="center"/>
          </w:tcPr>
          <w:p w14:paraId="1673301E"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耐撞击</w:t>
            </w:r>
          </w:p>
        </w:tc>
        <w:tc>
          <w:tcPr>
            <w:tcW w:w="6805" w:type="dxa"/>
            <w:vAlign w:val="center"/>
          </w:tcPr>
          <w:p w14:paraId="5C09B5C8" w14:textId="77777777" w:rsidR="00B404E0" w:rsidRPr="00B404E0" w:rsidRDefault="00B404E0" w:rsidP="00B404E0">
            <w:pPr>
              <w:pStyle w:val="afc"/>
              <w:widowControl w:val="0"/>
              <w:ind w:firstLineChars="0" w:firstLine="0"/>
              <w:rPr>
                <w:color w:val="000000"/>
                <w:sz w:val="18"/>
                <w:szCs w:val="18"/>
              </w:rPr>
            </w:pPr>
            <w:r w:rsidRPr="00B404E0">
              <w:rPr>
                <w:rFonts w:hint="eastAsia"/>
                <w:color w:val="000000"/>
                <w:sz w:val="18"/>
                <w:szCs w:val="18"/>
              </w:rPr>
              <w:t>不得损坏</w:t>
            </w:r>
          </w:p>
        </w:tc>
      </w:tr>
      <w:tr w:rsidR="00B404E0" w:rsidRPr="00E43301" w14:paraId="036428D3" w14:textId="77777777" w:rsidTr="00B404E0">
        <w:trPr>
          <w:trHeight w:val="407"/>
          <w:jc w:val="center"/>
        </w:trPr>
        <w:tc>
          <w:tcPr>
            <w:tcW w:w="712" w:type="dxa"/>
            <w:vAlign w:val="center"/>
          </w:tcPr>
          <w:p w14:paraId="5095843A"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16</w:t>
            </w:r>
          </w:p>
        </w:tc>
        <w:tc>
          <w:tcPr>
            <w:tcW w:w="1559" w:type="dxa"/>
            <w:vAlign w:val="center"/>
          </w:tcPr>
          <w:p w14:paraId="12FE8881" w14:textId="77777777" w:rsidR="00B404E0" w:rsidRPr="00B404E0" w:rsidRDefault="00B404E0" w:rsidP="00B404E0">
            <w:pPr>
              <w:pStyle w:val="afc"/>
              <w:widowControl w:val="0"/>
              <w:ind w:firstLineChars="0" w:firstLine="0"/>
              <w:jc w:val="center"/>
              <w:rPr>
                <w:color w:val="000000"/>
                <w:sz w:val="18"/>
                <w:szCs w:val="18"/>
              </w:rPr>
            </w:pPr>
            <w:r w:rsidRPr="00B404E0">
              <w:rPr>
                <w:rFonts w:hint="eastAsia"/>
                <w:color w:val="000000"/>
                <w:sz w:val="18"/>
                <w:szCs w:val="18"/>
              </w:rPr>
              <w:t>涂层</w:t>
            </w:r>
          </w:p>
        </w:tc>
        <w:tc>
          <w:tcPr>
            <w:tcW w:w="6805" w:type="dxa"/>
            <w:vAlign w:val="center"/>
          </w:tcPr>
          <w:p w14:paraId="49C771C3" w14:textId="77777777" w:rsidR="00B404E0" w:rsidRPr="00B404E0" w:rsidRDefault="00B404E0" w:rsidP="00B404E0">
            <w:pPr>
              <w:pStyle w:val="afc"/>
              <w:widowControl w:val="0"/>
              <w:ind w:firstLineChars="0" w:firstLine="0"/>
              <w:rPr>
                <w:color w:val="000000"/>
                <w:sz w:val="18"/>
                <w:szCs w:val="18"/>
              </w:rPr>
            </w:pPr>
            <w:r w:rsidRPr="00B404E0">
              <w:rPr>
                <w:rFonts w:hint="eastAsia"/>
                <w:color w:val="000000"/>
                <w:sz w:val="18"/>
                <w:szCs w:val="18"/>
              </w:rPr>
              <w:t>吸热体和壳体的涂层应无剥落、反光和发白现象，涂层工艺为真空镀的涂层在80℃时法向发射率不应大于0.10，其他工艺的涂层80℃时法向发射率不应大于0.20，吸热体涂层的吸收比不应低于0</w:t>
            </w:r>
            <w:r w:rsidRPr="00B404E0">
              <w:rPr>
                <w:color w:val="000000"/>
                <w:sz w:val="18"/>
                <w:szCs w:val="18"/>
              </w:rPr>
              <w:t>.92</w:t>
            </w:r>
          </w:p>
        </w:tc>
      </w:tr>
      <w:tr w:rsidR="00B404E0" w:rsidRPr="00E43301" w14:paraId="7337D0C5" w14:textId="77777777" w:rsidTr="00B404E0">
        <w:trPr>
          <w:trHeight w:val="407"/>
          <w:jc w:val="center"/>
        </w:trPr>
        <w:tc>
          <w:tcPr>
            <w:tcW w:w="712" w:type="dxa"/>
            <w:vAlign w:val="center"/>
          </w:tcPr>
          <w:p w14:paraId="347ED81B" w14:textId="77777777" w:rsidR="00B404E0" w:rsidRPr="00B404E0" w:rsidRDefault="00B404E0" w:rsidP="00B404E0">
            <w:pPr>
              <w:pStyle w:val="afc"/>
              <w:widowControl w:val="0"/>
              <w:ind w:firstLineChars="0" w:firstLine="0"/>
              <w:jc w:val="center"/>
              <w:rPr>
                <w:color w:val="000000"/>
                <w:sz w:val="18"/>
                <w:szCs w:val="18"/>
              </w:rPr>
            </w:pPr>
            <w:r w:rsidRPr="00B404E0">
              <w:rPr>
                <w:color w:val="000000"/>
                <w:sz w:val="18"/>
                <w:szCs w:val="18"/>
              </w:rPr>
              <w:t>17</w:t>
            </w:r>
          </w:p>
        </w:tc>
        <w:tc>
          <w:tcPr>
            <w:tcW w:w="1559" w:type="dxa"/>
            <w:vAlign w:val="center"/>
          </w:tcPr>
          <w:p w14:paraId="01355928" w14:textId="77777777" w:rsidR="00B404E0" w:rsidRPr="00B404E0" w:rsidRDefault="00B404E0" w:rsidP="00B404E0">
            <w:pPr>
              <w:pStyle w:val="afc"/>
              <w:widowControl w:val="0"/>
              <w:ind w:firstLineChars="0" w:firstLine="0"/>
              <w:jc w:val="center"/>
              <w:rPr>
                <w:color w:val="000000"/>
                <w:sz w:val="18"/>
                <w:szCs w:val="18"/>
              </w:rPr>
            </w:pPr>
            <w:r w:rsidRPr="00B404E0">
              <w:rPr>
                <w:rFonts w:hint="eastAsia"/>
                <w:color w:val="000000"/>
                <w:sz w:val="18"/>
                <w:szCs w:val="18"/>
              </w:rPr>
              <w:t>透射比</w:t>
            </w:r>
          </w:p>
        </w:tc>
        <w:tc>
          <w:tcPr>
            <w:tcW w:w="6805" w:type="dxa"/>
            <w:vAlign w:val="center"/>
          </w:tcPr>
          <w:p w14:paraId="76AA02BC" w14:textId="77777777" w:rsidR="00B404E0" w:rsidRPr="00B404E0" w:rsidRDefault="00B404E0" w:rsidP="00B404E0">
            <w:pPr>
              <w:pStyle w:val="afc"/>
              <w:widowControl w:val="0"/>
              <w:ind w:firstLineChars="0" w:firstLine="0"/>
              <w:rPr>
                <w:color w:val="000000"/>
                <w:sz w:val="18"/>
                <w:szCs w:val="18"/>
              </w:rPr>
            </w:pPr>
            <w:r w:rsidRPr="00B404E0">
              <w:rPr>
                <w:rFonts w:hint="eastAsia"/>
                <w:color w:val="000000"/>
                <w:sz w:val="18"/>
                <w:szCs w:val="18"/>
              </w:rPr>
              <w:t>透明盖板的太阳透射比不应小于0</w:t>
            </w:r>
            <w:r w:rsidRPr="00B404E0">
              <w:rPr>
                <w:color w:val="000000"/>
                <w:sz w:val="18"/>
                <w:szCs w:val="18"/>
              </w:rPr>
              <w:t>.90</w:t>
            </w:r>
            <w:r w:rsidRPr="00B404E0">
              <w:rPr>
                <w:rFonts w:hint="eastAsia"/>
                <w:color w:val="000000"/>
                <w:sz w:val="18"/>
                <w:szCs w:val="18"/>
              </w:rPr>
              <w:t>（A</w:t>
            </w:r>
            <w:r w:rsidRPr="00B404E0">
              <w:rPr>
                <w:color w:val="000000"/>
                <w:sz w:val="18"/>
                <w:szCs w:val="18"/>
              </w:rPr>
              <w:t>M1.5</w:t>
            </w:r>
            <w:r w:rsidRPr="00B404E0">
              <w:rPr>
                <w:rFonts w:hint="eastAsia"/>
                <w:color w:val="000000"/>
                <w:sz w:val="18"/>
                <w:szCs w:val="18"/>
              </w:rPr>
              <w:t>）</w:t>
            </w:r>
          </w:p>
        </w:tc>
      </w:tr>
    </w:tbl>
    <w:p w14:paraId="7C16CD55" w14:textId="30867BBF" w:rsidR="001017F3" w:rsidRDefault="00CB33A4" w:rsidP="001017F3">
      <w:pPr>
        <w:pStyle w:val="a4"/>
      </w:pPr>
      <w:bookmarkStart w:id="27" w:name="_Toc181367453"/>
      <w:r>
        <w:rPr>
          <w:rFonts w:hint="eastAsia"/>
        </w:rPr>
        <w:t>储水箱</w:t>
      </w:r>
      <w:bookmarkEnd w:id="27"/>
    </w:p>
    <w:p w14:paraId="189B66E5" w14:textId="1890A66A" w:rsidR="009B7D7A" w:rsidRPr="00E649F8" w:rsidRDefault="009B7D7A" w:rsidP="009B7D7A">
      <w:pPr>
        <w:snapToGrid/>
        <w:ind w:firstLine="420"/>
      </w:pPr>
      <w:r>
        <w:rPr>
          <w:rFonts w:hint="eastAsia"/>
        </w:rPr>
        <w:t>储水箱的</w:t>
      </w:r>
      <w:r w:rsidRPr="00E649F8">
        <w:rPr>
          <w:rFonts w:hint="eastAsia"/>
        </w:rPr>
        <w:t>性能</w:t>
      </w:r>
      <w:r w:rsidRPr="00E649F8">
        <w:t>应符合</w:t>
      </w:r>
      <w:r w:rsidRPr="00E649F8">
        <w:rPr>
          <w:rFonts w:hint="eastAsia"/>
        </w:rPr>
        <w:t>表</w:t>
      </w:r>
      <w:r>
        <w:rPr>
          <w:rFonts w:hint="eastAsia"/>
        </w:rPr>
        <w:t>7</w:t>
      </w:r>
      <w:r w:rsidRPr="00E649F8">
        <w:t>的</w:t>
      </w:r>
      <w:r>
        <w:rPr>
          <w:rFonts w:hint="eastAsia"/>
        </w:rPr>
        <w:t>要求，其他未列出的项目应符合</w:t>
      </w:r>
      <w:r w:rsidRPr="00033604">
        <w:t xml:space="preserve">GB/T </w:t>
      </w:r>
      <w:r>
        <w:rPr>
          <w:rFonts w:hint="eastAsia"/>
        </w:rPr>
        <w:t>28746的规定。</w:t>
      </w:r>
    </w:p>
    <w:p w14:paraId="1CC72567" w14:textId="692AC694" w:rsidR="009B7D7A" w:rsidRDefault="009B7D7A" w:rsidP="00364951">
      <w:pPr>
        <w:pStyle w:val="aff7"/>
      </w:pPr>
      <w:r w:rsidRPr="00E649F8">
        <w:t>表</w:t>
      </w:r>
      <w:r>
        <w:rPr>
          <w:rFonts w:hint="eastAsia"/>
        </w:rPr>
        <w:t>7</w:t>
      </w:r>
      <w:r w:rsidRPr="00E649F8">
        <w:t xml:space="preserve"> </w:t>
      </w:r>
      <w:r>
        <w:rPr>
          <w:rFonts w:hint="eastAsia"/>
        </w:rPr>
        <w:t>储水箱性能要求</w:t>
      </w:r>
    </w:p>
    <w:tbl>
      <w:tblPr>
        <w:tblW w:w="9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95"/>
        <w:gridCol w:w="1559"/>
        <w:gridCol w:w="6787"/>
      </w:tblGrid>
      <w:tr w:rsidR="009B7D7A" w:rsidRPr="00E43301" w14:paraId="1E48AF57" w14:textId="77777777" w:rsidTr="005614CC">
        <w:trPr>
          <w:trHeight w:val="284"/>
          <w:jc w:val="center"/>
        </w:trPr>
        <w:tc>
          <w:tcPr>
            <w:tcW w:w="695" w:type="dxa"/>
            <w:vAlign w:val="center"/>
          </w:tcPr>
          <w:p w14:paraId="765EE4B4" w14:textId="77777777" w:rsidR="009B7D7A" w:rsidRPr="009B7D7A" w:rsidRDefault="009B7D7A" w:rsidP="009B7D7A">
            <w:pPr>
              <w:pStyle w:val="afc"/>
              <w:widowControl w:val="0"/>
              <w:ind w:firstLineChars="0" w:firstLine="0"/>
              <w:jc w:val="center"/>
              <w:rPr>
                <w:color w:val="000000"/>
                <w:sz w:val="18"/>
                <w:szCs w:val="18"/>
              </w:rPr>
            </w:pPr>
            <w:r w:rsidRPr="009B7D7A">
              <w:rPr>
                <w:rFonts w:hint="eastAsia"/>
                <w:color w:val="000000"/>
                <w:sz w:val="18"/>
                <w:szCs w:val="18"/>
              </w:rPr>
              <w:t>序</w:t>
            </w:r>
            <w:r w:rsidRPr="009B7D7A">
              <w:rPr>
                <w:color w:val="000000"/>
                <w:sz w:val="18"/>
                <w:szCs w:val="18"/>
              </w:rPr>
              <w:t>号</w:t>
            </w:r>
          </w:p>
        </w:tc>
        <w:tc>
          <w:tcPr>
            <w:tcW w:w="1559" w:type="dxa"/>
            <w:tcBorders>
              <w:bottom w:val="single" w:sz="4" w:space="0" w:color="auto"/>
            </w:tcBorders>
            <w:vAlign w:val="center"/>
          </w:tcPr>
          <w:p w14:paraId="3178CECB"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项目</w:t>
            </w:r>
          </w:p>
        </w:tc>
        <w:tc>
          <w:tcPr>
            <w:tcW w:w="6787" w:type="dxa"/>
            <w:tcBorders>
              <w:bottom w:val="single" w:sz="4" w:space="0" w:color="auto"/>
            </w:tcBorders>
            <w:vAlign w:val="center"/>
          </w:tcPr>
          <w:p w14:paraId="02A20FE6" w14:textId="77777777" w:rsidR="009B7D7A" w:rsidRPr="009B7D7A" w:rsidRDefault="009B7D7A" w:rsidP="009B7D7A">
            <w:pPr>
              <w:pStyle w:val="afc"/>
              <w:widowControl w:val="0"/>
              <w:ind w:firstLineChars="0" w:firstLine="0"/>
              <w:jc w:val="center"/>
              <w:rPr>
                <w:color w:val="000000"/>
                <w:sz w:val="18"/>
                <w:szCs w:val="18"/>
              </w:rPr>
            </w:pPr>
            <w:r w:rsidRPr="009B7D7A">
              <w:rPr>
                <w:rFonts w:hint="eastAsia"/>
                <w:color w:val="000000"/>
                <w:sz w:val="18"/>
                <w:szCs w:val="18"/>
              </w:rPr>
              <w:t>性能</w:t>
            </w:r>
            <w:r w:rsidRPr="009B7D7A">
              <w:rPr>
                <w:color w:val="000000"/>
                <w:sz w:val="18"/>
                <w:szCs w:val="18"/>
              </w:rPr>
              <w:t>要求</w:t>
            </w:r>
          </w:p>
        </w:tc>
      </w:tr>
      <w:tr w:rsidR="009B7D7A" w:rsidRPr="00E43301" w14:paraId="5D36E8AC" w14:textId="77777777" w:rsidTr="005614CC">
        <w:trPr>
          <w:trHeight w:val="284"/>
          <w:jc w:val="center"/>
        </w:trPr>
        <w:tc>
          <w:tcPr>
            <w:tcW w:w="695" w:type="dxa"/>
            <w:vAlign w:val="center"/>
          </w:tcPr>
          <w:p w14:paraId="657B6CB4"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1</w:t>
            </w:r>
          </w:p>
        </w:tc>
        <w:tc>
          <w:tcPr>
            <w:tcW w:w="1559" w:type="dxa"/>
            <w:vAlign w:val="center"/>
          </w:tcPr>
          <w:p w14:paraId="4B062CE7"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外观</w:t>
            </w:r>
          </w:p>
        </w:tc>
        <w:tc>
          <w:tcPr>
            <w:tcW w:w="6787" w:type="dxa"/>
            <w:tcBorders>
              <w:bottom w:val="single" w:sz="4" w:space="0" w:color="auto"/>
            </w:tcBorders>
            <w:vAlign w:val="center"/>
          </w:tcPr>
          <w:p w14:paraId="46F568E4" w14:textId="77777777" w:rsidR="009B7D7A" w:rsidRPr="009B7D7A" w:rsidRDefault="009B7D7A" w:rsidP="009B7D7A">
            <w:pPr>
              <w:pStyle w:val="afc"/>
              <w:widowControl w:val="0"/>
              <w:ind w:firstLineChars="0" w:firstLine="0"/>
              <w:rPr>
                <w:color w:val="000000"/>
                <w:sz w:val="18"/>
                <w:szCs w:val="18"/>
              </w:rPr>
            </w:pPr>
            <w:r w:rsidRPr="009B7D7A">
              <w:rPr>
                <w:rFonts w:hint="eastAsia"/>
                <w:color w:val="000000"/>
                <w:sz w:val="18"/>
                <w:szCs w:val="18"/>
              </w:rPr>
              <w:t>储水箱外壳涂层应无剥落，外表面应平整，无破裂、无明显划伤；</w:t>
            </w:r>
          </w:p>
          <w:p w14:paraId="4FC5DDE6" w14:textId="77777777" w:rsidR="009B7D7A" w:rsidRPr="009B7D7A" w:rsidRDefault="009B7D7A" w:rsidP="009B7D7A">
            <w:pPr>
              <w:pStyle w:val="afc"/>
              <w:widowControl w:val="0"/>
              <w:ind w:firstLineChars="0" w:firstLine="0"/>
              <w:rPr>
                <w:color w:val="000000"/>
                <w:sz w:val="18"/>
                <w:szCs w:val="18"/>
              </w:rPr>
            </w:pPr>
            <w:r w:rsidRPr="009B7D7A">
              <w:rPr>
                <w:rFonts w:hint="eastAsia"/>
                <w:color w:val="000000"/>
                <w:sz w:val="18"/>
                <w:szCs w:val="18"/>
              </w:rPr>
              <w:t>储水箱的适当位置设有排污口；</w:t>
            </w:r>
          </w:p>
          <w:p w14:paraId="74DEB00C" w14:textId="77777777" w:rsidR="009B7D7A" w:rsidRPr="009B7D7A" w:rsidRDefault="009B7D7A" w:rsidP="009B7D7A">
            <w:pPr>
              <w:pStyle w:val="afc"/>
              <w:widowControl w:val="0"/>
              <w:ind w:firstLineChars="0" w:firstLine="0"/>
              <w:rPr>
                <w:color w:val="000000"/>
                <w:sz w:val="18"/>
                <w:szCs w:val="18"/>
              </w:rPr>
            </w:pPr>
            <w:r w:rsidRPr="009B7D7A">
              <w:rPr>
                <w:rFonts w:hint="eastAsia"/>
                <w:color w:val="000000"/>
                <w:sz w:val="18"/>
                <w:szCs w:val="18"/>
              </w:rPr>
              <w:t>储水箱应设排气孔或其他排气措施；</w:t>
            </w:r>
          </w:p>
          <w:p w14:paraId="1E14A0FE" w14:textId="77777777" w:rsidR="009B7D7A" w:rsidRPr="009B7D7A" w:rsidRDefault="009B7D7A" w:rsidP="009B7D7A">
            <w:pPr>
              <w:pStyle w:val="afc"/>
              <w:widowControl w:val="0"/>
              <w:ind w:firstLineChars="0" w:firstLine="0"/>
              <w:rPr>
                <w:color w:val="000000"/>
                <w:sz w:val="18"/>
                <w:szCs w:val="18"/>
              </w:rPr>
            </w:pPr>
            <w:r w:rsidRPr="009B7D7A">
              <w:rPr>
                <w:rFonts w:hint="eastAsia"/>
                <w:color w:val="000000"/>
                <w:sz w:val="18"/>
                <w:szCs w:val="18"/>
              </w:rPr>
              <w:t>水槽供水式和开口式储水箱的适当位置应设有溢流口；</w:t>
            </w:r>
          </w:p>
          <w:p w14:paraId="1870E1A7" w14:textId="77777777" w:rsidR="009B7D7A" w:rsidRPr="009B7D7A" w:rsidRDefault="009B7D7A" w:rsidP="009B7D7A">
            <w:pPr>
              <w:pStyle w:val="afc"/>
              <w:widowControl w:val="0"/>
              <w:ind w:firstLineChars="0" w:firstLine="0"/>
              <w:rPr>
                <w:color w:val="000000"/>
                <w:sz w:val="18"/>
                <w:szCs w:val="18"/>
              </w:rPr>
            </w:pPr>
            <w:r w:rsidRPr="009B7D7A">
              <w:rPr>
                <w:rFonts w:hint="eastAsia"/>
                <w:color w:val="000000"/>
                <w:sz w:val="18"/>
                <w:szCs w:val="18"/>
              </w:rPr>
              <w:t>进水口和出水口应有清晰的标识，如采用颜色作标识，则蓝色表示冷水的进口，红色表示热水的出口；</w:t>
            </w:r>
          </w:p>
          <w:p w14:paraId="3D8D920B" w14:textId="77777777" w:rsidR="009B7D7A" w:rsidRPr="009B7D7A" w:rsidRDefault="009B7D7A" w:rsidP="009B7D7A">
            <w:pPr>
              <w:pStyle w:val="afc"/>
              <w:widowControl w:val="0"/>
              <w:ind w:firstLineChars="0" w:firstLine="0"/>
              <w:rPr>
                <w:color w:val="000000"/>
                <w:sz w:val="18"/>
                <w:szCs w:val="18"/>
              </w:rPr>
            </w:pPr>
            <w:r w:rsidRPr="009B7D7A">
              <w:rPr>
                <w:rFonts w:hint="eastAsia"/>
                <w:color w:val="000000"/>
                <w:sz w:val="18"/>
                <w:szCs w:val="18"/>
              </w:rPr>
              <w:lastRenderedPageBreak/>
              <w:t>进水口和出水口亦可用箭头表示水流方向；</w:t>
            </w:r>
          </w:p>
          <w:p w14:paraId="7B2889AF" w14:textId="77777777" w:rsidR="009B7D7A" w:rsidRPr="009B7D7A" w:rsidRDefault="009B7D7A" w:rsidP="009B7D7A">
            <w:pPr>
              <w:pStyle w:val="afc"/>
              <w:widowControl w:val="0"/>
              <w:ind w:firstLineChars="0" w:firstLine="0"/>
              <w:rPr>
                <w:color w:val="000000"/>
                <w:sz w:val="18"/>
                <w:szCs w:val="18"/>
              </w:rPr>
            </w:pPr>
            <w:r w:rsidRPr="009B7D7A">
              <w:rPr>
                <w:rFonts w:hint="eastAsia"/>
                <w:color w:val="000000"/>
                <w:sz w:val="18"/>
                <w:szCs w:val="18"/>
              </w:rPr>
              <w:t>产品标记</w:t>
            </w:r>
            <w:proofErr w:type="gramStart"/>
            <w:r w:rsidRPr="009B7D7A">
              <w:rPr>
                <w:rFonts w:hint="eastAsia"/>
                <w:color w:val="000000"/>
                <w:sz w:val="18"/>
                <w:szCs w:val="18"/>
              </w:rPr>
              <w:t>不</w:t>
            </w:r>
            <w:proofErr w:type="gramEnd"/>
            <w:r w:rsidRPr="009B7D7A">
              <w:rPr>
                <w:rFonts w:hint="eastAsia"/>
                <w:color w:val="000000"/>
                <w:sz w:val="18"/>
                <w:szCs w:val="18"/>
              </w:rPr>
              <w:t>应标在可更换的部件上，并应符合G</w:t>
            </w:r>
            <w:r w:rsidRPr="009B7D7A">
              <w:rPr>
                <w:color w:val="000000"/>
                <w:sz w:val="18"/>
                <w:szCs w:val="18"/>
              </w:rPr>
              <w:t>B/T 28746</w:t>
            </w:r>
            <w:r w:rsidRPr="009B7D7A">
              <w:rPr>
                <w:rFonts w:hint="eastAsia"/>
                <w:color w:val="000000"/>
                <w:sz w:val="18"/>
                <w:szCs w:val="18"/>
              </w:rPr>
              <w:t>的规定</w:t>
            </w:r>
          </w:p>
        </w:tc>
      </w:tr>
      <w:tr w:rsidR="009B7D7A" w:rsidRPr="00E43301" w14:paraId="1BC43250" w14:textId="77777777" w:rsidTr="005614CC">
        <w:trPr>
          <w:trHeight w:val="284"/>
          <w:jc w:val="center"/>
        </w:trPr>
        <w:tc>
          <w:tcPr>
            <w:tcW w:w="695" w:type="dxa"/>
            <w:vAlign w:val="center"/>
          </w:tcPr>
          <w:p w14:paraId="1E88F01E"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lastRenderedPageBreak/>
              <w:t>2</w:t>
            </w:r>
          </w:p>
        </w:tc>
        <w:tc>
          <w:tcPr>
            <w:tcW w:w="1559" w:type="dxa"/>
            <w:tcBorders>
              <w:bottom w:val="single" w:sz="4" w:space="0" w:color="auto"/>
            </w:tcBorders>
            <w:vAlign w:val="center"/>
          </w:tcPr>
          <w:p w14:paraId="06707C61"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储热性能</w:t>
            </w:r>
          </w:p>
        </w:tc>
        <w:tc>
          <w:tcPr>
            <w:tcW w:w="6787" w:type="dxa"/>
            <w:tcBorders>
              <w:top w:val="single" w:sz="4" w:space="0" w:color="auto"/>
              <w:bottom w:val="single" w:sz="4" w:space="0" w:color="auto"/>
            </w:tcBorders>
            <w:vAlign w:val="center"/>
          </w:tcPr>
          <w:p w14:paraId="246041AC" w14:textId="77777777" w:rsidR="009B7D7A" w:rsidRPr="009B7D7A" w:rsidRDefault="009B7D7A" w:rsidP="009B7D7A">
            <w:pPr>
              <w:pStyle w:val="afc"/>
              <w:widowControl w:val="0"/>
              <w:ind w:firstLineChars="0" w:firstLine="0"/>
              <w:rPr>
                <w:color w:val="000000"/>
                <w:sz w:val="18"/>
                <w:szCs w:val="18"/>
              </w:rPr>
            </w:pPr>
            <w:r w:rsidRPr="009B7D7A">
              <w:rPr>
                <w:color w:val="000000"/>
                <w:sz w:val="18"/>
                <w:szCs w:val="18"/>
              </w:rPr>
              <w:t>USL</w:t>
            </w:r>
            <w:r w:rsidRPr="009B7D7A">
              <w:rPr>
                <w:rFonts w:hint="eastAsia"/>
                <w:color w:val="000000"/>
                <w:sz w:val="18"/>
                <w:szCs w:val="18"/>
              </w:rPr>
              <w:t>≤</w:t>
            </w:r>
            <w:r w:rsidRPr="009B7D7A">
              <w:rPr>
                <w:color w:val="000000"/>
                <w:sz w:val="18"/>
                <w:szCs w:val="18"/>
              </w:rPr>
              <w:t>16 W/（m</w:t>
            </w:r>
            <w:r w:rsidRPr="005614CC">
              <w:rPr>
                <w:color w:val="000000"/>
                <w:sz w:val="18"/>
                <w:szCs w:val="18"/>
                <w:vertAlign w:val="superscript"/>
              </w:rPr>
              <w:t>3</w:t>
            </w:r>
            <w:r w:rsidRPr="009B7D7A">
              <w:rPr>
                <w:color w:val="000000"/>
                <w:sz w:val="18"/>
                <w:szCs w:val="18"/>
              </w:rPr>
              <w:t>·</w:t>
            </w:r>
            <w:r w:rsidRPr="009B7D7A">
              <w:rPr>
                <w:color w:val="000000"/>
                <w:sz w:val="18"/>
                <w:szCs w:val="18"/>
              </w:rPr>
              <w:t>K）</w:t>
            </w:r>
          </w:p>
        </w:tc>
      </w:tr>
      <w:tr w:rsidR="009B7D7A" w:rsidRPr="00E43301" w14:paraId="5DC34399" w14:textId="77777777" w:rsidTr="005614CC">
        <w:trPr>
          <w:trHeight w:val="284"/>
          <w:jc w:val="center"/>
        </w:trPr>
        <w:tc>
          <w:tcPr>
            <w:tcW w:w="695" w:type="dxa"/>
            <w:vAlign w:val="center"/>
          </w:tcPr>
          <w:p w14:paraId="50CADDD6"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3</w:t>
            </w:r>
          </w:p>
        </w:tc>
        <w:tc>
          <w:tcPr>
            <w:tcW w:w="1559" w:type="dxa"/>
            <w:tcBorders>
              <w:top w:val="single" w:sz="4" w:space="0" w:color="auto"/>
              <w:bottom w:val="single" w:sz="4" w:space="0" w:color="auto"/>
            </w:tcBorders>
            <w:vAlign w:val="center"/>
          </w:tcPr>
          <w:p w14:paraId="11AD2C1E"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耐压</w:t>
            </w:r>
          </w:p>
        </w:tc>
        <w:tc>
          <w:tcPr>
            <w:tcW w:w="6787" w:type="dxa"/>
            <w:tcBorders>
              <w:top w:val="single" w:sz="4" w:space="0" w:color="auto"/>
              <w:bottom w:val="single" w:sz="4" w:space="0" w:color="auto"/>
            </w:tcBorders>
            <w:vAlign w:val="center"/>
          </w:tcPr>
          <w:p w14:paraId="3B82386A" w14:textId="77777777" w:rsidR="009B7D7A" w:rsidRPr="009B7D7A" w:rsidRDefault="009B7D7A" w:rsidP="009B7D7A">
            <w:pPr>
              <w:pStyle w:val="afc"/>
              <w:widowControl w:val="0"/>
              <w:ind w:firstLineChars="0" w:firstLine="0"/>
              <w:rPr>
                <w:color w:val="000000"/>
                <w:sz w:val="18"/>
                <w:szCs w:val="18"/>
              </w:rPr>
            </w:pPr>
            <w:r w:rsidRPr="009B7D7A">
              <w:rPr>
                <w:color w:val="000000"/>
                <w:sz w:val="18"/>
                <w:szCs w:val="18"/>
              </w:rPr>
              <w:t>水槽供水式和开口式额定工作压力不应小于0.05MPa</w:t>
            </w:r>
            <w:r w:rsidRPr="009B7D7A">
              <w:rPr>
                <w:rFonts w:hint="eastAsia"/>
                <w:color w:val="000000"/>
                <w:sz w:val="18"/>
                <w:szCs w:val="18"/>
              </w:rPr>
              <w:t>；</w:t>
            </w:r>
          </w:p>
          <w:p w14:paraId="0DBB1938" w14:textId="77777777" w:rsidR="009B7D7A" w:rsidRPr="009B7D7A" w:rsidRDefault="009B7D7A" w:rsidP="009B7D7A">
            <w:pPr>
              <w:pStyle w:val="afc"/>
              <w:widowControl w:val="0"/>
              <w:ind w:firstLineChars="0" w:firstLine="0"/>
              <w:rPr>
                <w:color w:val="000000"/>
                <w:sz w:val="18"/>
                <w:szCs w:val="18"/>
              </w:rPr>
            </w:pPr>
            <w:r w:rsidRPr="009B7D7A">
              <w:rPr>
                <w:color w:val="000000"/>
                <w:sz w:val="18"/>
                <w:szCs w:val="18"/>
              </w:rPr>
              <w:t>封闭式水箱额定工作压力不应小于0.6 MPa</w:t>
            </w:r>
          </w:p>
        </w:tc>
      </w:tr>
      <w:tr w:rsidR="009B7D7A" w:rsidRPr="00E43301" w14:paraId="42221EFA" w14:textId="77777777" w:rsidTr="005614CC">
        <w:trPr>
          <w:trHeight w:val="284"/>
          <w:jc w:val="center"/>
        </w:trPr>
        <w:tc>
          <w:tcPr>
            <w:tcW w:w="695" w:type="dxa"/>
            <w:vAlign w:val="center"/>
          </w:tcPr>
          <w:p w14:paraId="27051EA6"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4</w:t>
            </w:r>
          </w:p>
        </w:tc>
        <w:tc>
          <w:tcPr>
            <w:tcW w:w="1559" w:type="dxa"/>
            <w:vAlign w:val="center"/>
          </w:tcPr>
          <w:p w14:paraId="0A758686"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储水箱容水量</w:t>
            </w:r>
          </w:p>
        </w:tc>
        <w:tc>
          <w:tcPr>
            <w:tcW w:w="6787" w:type="dxa"/>
            <w:tcBorders>
              <w:top w:val="single" w:sz="4" w:space="0" w:color="auto"/>
              <w:bottom w:val="single" w:sz="4" w:space="0" w:color="auto"/>
            </w:tcBorders>
            <w:vAlign w:val="center"/>
          </w:tcPr>
          <w:p w14:paraId="59B66957" w14:textId="77777777" w:rsidR="009B7D7A" w:rsidRPr="009B7D7A" w:rsidRDefault="009B7D7A" w:rsidP="009B7D7A">
            <w:pPr>
              <w:pStyle w:val="afc"/>
              <w:widowControl w:val="0"/>
              <w:ind w:firstLineChars="0" w:firstLine="0"/>
              <w:rPr>
                <w:color w:val="000000"/>
                <w:sz w:val="18"/>
                <w:szCs w:val="18"/>
              </w:rPr>
            </w:pPr>
            <w:r w:rsidRPr="009B7D7A">
              <w:rPr>
                <w:rFonts w:hint="eastAsia"/>
                <w:color w:val="000000"/>
                <w:sz w:val="18"/>
                <w:szCs w:val="18"/>
              </w:rPr>
              <w:t>封闭式储水箱容水量的标称值与测量值的偏差在±</w:t>
            </w:r>
            <w:r w:rsidRPr="009B7D7A">
              <w:rPr>
                <w:color w:val="000000"/>
                <w:sz w:val="18"/>
                <w:szCs w:val="18"/>
              </w:rPr>
              <w:t>3</w:t>
            </w:r>
            <w:r w:rsidRPr="009B7D7A">
              <w:rPr>
                <w:rFonts w:hint="eastAsia"/>
                <w:color w:val="000000"/>
                <w:sz w:val="18"/>
                <w:szCs w:val="18"/>
              </w:rPr>
              <w:t>.0％以内；</w:t>
            </w:r>
          </w:p>
          <w:p w14:paraId="45F42451" w14:textId="77777777" w:rsidR="009B7D7A" w:rsidRPr="009B7D7A" w:rsidRDefault="009B7D7A" w:rsidP="009B7D7A">
            <w:pPr>
              <w:pStyle w:val="afc"/>
              <w:widowControl w:val="0"/>
              <w:ind w:firstLineChars="0" w:firstLine="0"/>
              <w:rPr>
                <w:color w:val="000000"/>
                <w:sz w:val="18"/>
                <w:szCs w:val="18"/>
              </w:rPr>
            </w:pPr>
            <w:r w:rsidRPr="009B7D7A">
              <w:rPr>
                <w:rFonts w:hint="eastAsia"/>
                <w:color w:val="000000"/>
                <w:sz w:val="18"/>
                <w:szCs w:val="18"/>
              </w:rPr>
              <w:t>水槽供水式和开口式储水箱的容水量标称显示值与测量值的偏差在±5.0％以内</w:t>
            </w:r>
          </w:p>
        </w:tc>
      </w:tr>
      <w:tr w:rsidR="009B7D7A" w:rsidRPr="00E43301" w14:paraId="3A90B7D1" w14:textId="77777777" w:rsidTr="005614CC">
        <w:trPr>
          <w:trHeight w:val="284"/>
          <w:jc w:val="center"/>
        </w:trPr>
        <w:tc>
          <w:tcPr>
            <w:tcW w:w="695" w:type="dxa"/>
            <w:vAlign w:val="center"/>
          </w:tcPr>
          <w:p w14:paraId="320B37B6"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5</w:t>
            </w:r>
          </w:p>
        </w:tc>
        <w:tc>
          <w:tcPr>
            <w:tcW w:w="1559" w:type="dxa"/>
            <w:tcBorders>
              <w:top w:val="single" w:sz="4" w:space="0" w:color="auto"/>
              <w:bottom w:val="single" w:sz="4" w:space="0" w:color="auto"/>
            </w:tcBorders>
            <w:vAlign w:val="center"/>
          </w:tcPr>
          <w:p w14:paraId="73650141"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耐</w:t>
            </w:r>
            <w:r w:rsidRPr="009B7D7A">
              <w:rPr>
                <w:rFonts w:hint="eastAsia"/>
                <w:color w:val="000000"/>
                <w:sz w:val="18"/>
                <w:szCs w:val="18"/>
              </w:rPr>
              <w:t>真空冲击</w:t>
            </w:r>
          </w:p>
        </w:tc>
        <w:tc>
          <w:tcPr>
            <w:tcW w:w="6787" w:type="dxa"/>
            <w:tcBorders>
              <w:top w:val="single" w:sz="4" w:space="0" w:color="auto"/>
              <w:bottom w:val="single" w:sz="4" w:space="0" w:color="auto"/>
            </w:tcBorders>
            <w:vAlign w:val="center"/>
          </w:tcPr>
          <w:p w14:paraId="04EE070A" w14:textId="77777777" w:rsidR="009B7D7A" w:rsidRPr="009B7D7A" w:rsidRDefault="009B7D7A" w:rsidP="009B7D7A">
            <w:pPr>
              <w:pStyle w:val="afc"/>
              <w:widowControl w:val="0"/>
              <w:ind w:firstLineChars="0" w:firstLine="0"/>
              <w:rPr>
                <w:color w:val="000000"/>
                <w:sz w:val="18"/>
                <w:szCs w:val="18"/>
              </w:rPr>
            </w:pPr>
            <w:r w:rsidRPr="009B7D7A">
              <w:rPr>
                <w:rFonts w:hint="eastAsia"/>
                <w:color w:val="000000"/>
                <w:sz w:val="18"/>
                <w:szCs w:val="18"/>
              </w:rPr>
              <w:t>封闭式储水箱在3</w:t>
            </w:r>
            <w:r w:rsidRPr="009B7D7A">
              <w:rPr>
                <w:color w:val="000000"/>
                <w:sz w:val="18"/>
                <w:szCs w:val="18"/>
              </w:rPr>
              <w:t>5kP</w:t>
            </w:r>
            <w:r w:rsidRPr="009B7D7A">
              <w:rPr>
                <w:rFonts w:hint="eastAsia"/>
                <w:color w:val="000000"/>
                <w:sz w:val="18"/>
                <w:szCs w:val="18"/>
              </w:rPr>
              <w:t>a真空度的情况下，不应有影响安全的变形</w:t>
            </w:r>
          </w:p>
        </w:tc>
      </w:tr>
      <w:tr w:rsidR="009B7D7A" w:rsidRPr="00E43301" w14:paraId="71B61C8F" w14:textId="77777777" w:rsidTr="005614CC">
        <w:trPr>
          <w:trHeight w:val="284"/>
          <w:jc w:val="center"/>
        </w:trPr>
        <w:tc>
          <w:tcPr>
            <w:tcW w:w="695" w:type="dxa"/>
            <w:vAlign w:val="center"/>
          </w:tcPr>
          <w:p w14:paraId="5CE894B5"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6</w:t>
            </w:r>
          </w:p>
        </w:tc>
        <w:tc>
          <w:tcPr>
            <w:tcW w:w="1559" w:type="dxa"/>
            <w:tcBorders>
              <w:top w:val="single" w:sz="4" w:space="0" w:color="auto"/>
            </w:tcBorders>
            <w:vAlign w:val="center"/>
          </w:tcPr>
          <w:p w14:paraId="619DBE0A"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耐脉冲压力</w:t>
            </w:r>
            <w:r w:rsidRPr="005614CC">
              <w:rPr>
                <w:rFonts w:hint="eastAsia"/>
                <w:color w:val="000000"/>
                <w:vertAlign w:val="superscript"/>
              </w:rPr>
              <w:t>d</w:t>
            </w:r>
          </w:p>
        </w:tc>
        <w:tc>
          <w:tcPr>
            <w:tcW w:w="6787" w:type="dxa"/>
            <w:tcBorders>
              <w:top w:val="single" w:sz="4" w:space="0" w:color="auto"/>
            </w:tcBorders>
            <w:vAlign w:val="center"/>
          </w:tcPr>
          <w:p w14:paraId="7B90811C" w14:textId="77777777" w:rsidR="009B7D7A" w:rsidRPr="009B7D7A" w:rsidRDefault="009B7D7A" w:rsidP="009B7D7A">
            <w:pPr>
              <w:pStyle w:val="afc"/>
              <w:widowControl w:val="0"/>
              <w:ind w:firstLineChars="0" w:firstLine="0"/>
              <w:rPr>
                <w:color w:val="000000"/>
                <w:sz w:val="18"/>
                <w:szCs w:val="18"/>
              </w:rPr>
            </w:pPr>
            <w:r w:rsidRPr="009B7D7A">
              <w:rPr>
                <w:color w:val="000000"/>
                <w:sz w:val="18"/>
                <w:szCs w:val="18"/>
              </w:rPr>
              <w:t>10万次脉冲压力试验后，水箱焊缝无渗漏，无明显变形和开裂</w:t>
            </w:r>
          </w:p>
        </w:tc>
      </w:tr>
      <w:tr w:rsidR="009B7D7A" w:rsidRPr="00E43301" w14:paraId="67F441E0" w14:textId="77777777" w:rsidTr="005614CC">
        <w:trPr>
          <w:trHeight w:val="284"/>
          <w:jc w:val="center"/>
        </w:trPr>
        <w:tc>
          <w:tcPr>
            <w:tcW w:w="695" w:type="dxa"/>
            <w:vAlign w:val="center"/>
          </w:tcPr>
          <w:p w14:paraId="727290DC"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7</w:t>
            </w:r>
          </w:p>
        </w:tc>
        <w:tc>
          <w:tcPr>
            <w:tcW w:w="1559" w:type="dxa"/>
            <w:vAlign w:val="center"/>
          </w:tcPr>
          <w:p w14:paraId="302C2BF4"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热水输出率</w:t>
            </w:r>
            <w:r w:rsidRPr="005614CC">
              <w:rPr>
                <w:rFonts w:hint="eastAsia"/>
                <w:color w:val="000000"/>
                <w:vertAlign w:val="superscript"/>
              </w:rPr>
              <w:t>d</w:t>
            </w:r>
          </w:p>
        </w:tc>
        <w:tc>
          <w:tcPr>
            <w:tcW w:w="6787" w:type="dxa"/>
            <w:vAlign w:val="center"/>
          </w:tcPr>
          <w:p w14:paraId="299EF600" w14:textId="77777777" w:rsidR="009B7D7A" w:rsidRPr="009B7D7A" w:rsidRDefault="009B7D7A" w:rsidP="009B7D7A">
            <w:pPr>
              <w:pStyle w:val="afc"/>
              <w:widowControl w:val="0"/>
              <w:ind w:firstLineChars="0" w:firstLine="0"/>
              <w:rPr>
                <w:color w:val="000000"/>
                <w:sz w:val="18"/>
                <w:szCs w:val="18"/>
              </w:rPr>
            </w:pPr>
            <w:r w:rsidRPr="009B7D7A">
              <w:rPr>
                <w:color w:val="000000"/>
                <w:sz w:val="18"/>
                <w:szCs w:val="18"/>
              </w:rPr>
              <w:t>卧式封闭式水箱不应小于55%</w:t>
            </w:r>
            <w:r w:rsidRPr="009B7D7A">
              <w:rPr>
                <w:rFonts w:hint="eastAsia"/>
                <w:color w:val="000000"/>
                <w:sz w:val="18"/>
                <w:szCs w:val="18"/>
              </w:rPr>
              <w:t>；</w:t>
            </w:r>
          </w:p>
          <w:p w14:paraId="525026FB" w14:textId="77777777" w:rsidR="009B7D7A" w:rsidRPr="009B7D7A" w:rsidRDefault="009B7D7A" w:rsidP="009B7D7A">
            <w:pPr>
              <w:pStyle w:val="afc"/>
              <w:widowControl w:val="0"/>
              <w:ind w:firstLineChars="0" w:firstLine="0"/>
              <w:rPr>
                <w:color w:val="000000"/>
                <w:sz w:val="18"/>
                <w:szCs w:val="18"/>
              </w:rPr>
            </w:pPr>
            <w:r w:rsidRPr="009B7D7A">
              <w:rPr>
                <w:color w:val="000000"/>
                <w:sz w:val="18"/>
                <w:szCs w:val="18"/>
              </w:rPr>
              <w:t>立式封闭式水箱不应小于65%</w:t>
            </w:r>
          </w:p>
        </w:tc>
      </w:tr>
      <w:tr w:rsidR="009B7D7A" w:rsidRPr="00E43301" w14:paraId="63E2BD19" w14:textId="77777777" w:rsidTr="005614CC">
        <w:trPr>
          <w:trHeight w:val="284"/>
          <w:jc w:val="center"/>
        </w:trPr>
        <w:tc>
          <w:tcPr>
            <w:tcW w:w="695" w:type="dxa"/>
            <w:vAlign w:val="center"/>
          </w:tcPr>
          <w:p w14:paraId="20900E49"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8</w:t>
            </w:r>
          </w:p>
        </w:tc>
        <w:tc>
          <w:tcPr>
            <w:tcW w:w="1559" w:type="dxa"/>
            <w:vAlign w:val="center"/>
          </w:tcPr>
          <w:p w14:paraId="5180CD2D" w14:textId="77777777" w:rsidR="009B7D7A" w:rsidRPr="009B7D7A" w:rsidRDefault="009B7D7A" w:rsidP="009B7D7A">
            <w:pPr>
              <w:pStyle w:val="afc"/>
              <w:widowControl w:val="0"/>
              <w:ind w:firstLineChars="0" w:firstLine="0"/>
              <w:jc w:val="center"/>
              <w:rPr>
                <w:color w:val="000000"/>
                <w:sz w:val="18"/>
                <w:szCs w:val="18"/>
              </w:rPr>
            </w:pPr>
            <w:r w:rsidRPr="009B7D7A">
              <w:rPr>
                <w:color w:val="000000"/>
                <w:sz w:val="18"/>
                <w:szCs w:val="18"/>
              </w:rPr>
              <w:t>换热器压力降</w:t>
            </w:r>
            <w:r w:rsidRPr="005614CC">
              <w:rPr>
                <w:rFonts w:hint="eastAsia"/>
                <w:color w:val="000000"/>
                <w:vertAlign w:val="superscript"/>
              </w:rPr>
              <w:t>e</w:t>
            </w:r>
          </w:p>
        </w:tc>
        <w:tc>
          <w:tcPr>
            <w:tcW w:w="6787" w:type="dxa"/>
            <w:vAlign w:val="center"/>
          </w:tcPr>
          <w:p w14:paraId="554C1C33" w14:textId="77777777" w:rsidR="009B7D7A" w:rsidRPr="009B7D7A" w:rsidRDefault="009B7D7A" w:rsidP="009B7D7A">
            <w:pPr>
              <w:pStyle w:val="afc"/>
              <w:widowControl w:val="0"/>
              <w:ind w:firstLineChars="0" w:firstLine="0"/>
              <w:rPr>
                <w:color w:val="000000"/>
                <w:sz w:val="18"/>
                <w:szCs w:val="18"/>
              </w:rPr>
            </w:pPr>
            <w:r w:rsidRPr="009B7D7A">
              <w:rPr>
                <w:color w:val="000000"/>
                <w:sz w:val="18"/>
                <w:szCs w:val="18"/>
              </w:rPr>
              <w:t>0.05kg/s的流量条件下，</w:t>
            </w:r>
            <w:r w:rsidRPr="00A83AFD">
              <w:rPr>
                <w:i/>
                <w:iCs/>
                <w:color w:val="000000"/>
                <w:sz w:val="18"/>
                <w:szCs w:val="18"/>
              </w:rPr>
              <w:t>Δ</w:t>
            </w:r>
            <w:r w:rsidRPr="00A83AFD">
              <w:rPr>
                <w:i/>
                <w:iCs/>
                <w:color w:val="000000"/>
                <w:sz w:val="18"/>
                <w:szCs w:val="18"/>
              </w:rPr>
              <w:t>P</w:t>
            </w:r>
            <w:r w:rsidRPr="009B7D7A">
              <w:rPr>
                <w:rFonts w:hint="eastAsia"/>
                <w:color w:val="000000"/>
                <w:sz w:val="18"/>
                <w:szCs w:val="18"/>
              </w:rPr>
              <w:t>≤</w:t>
            </w:r>
            <w:r w:rsidRPr="009B7D7A">
              <w:rPr>
                <w:color w:val="000000"/>
                <w:sz w:val="18"/>
                <w:szCs w:val="18"/>
              </w:rPr>
              <w:t>1kPa</w:t>
            </w:r>
          </w:p>
        </w:tc>
      </w:tr>
      <w:tr w:rsidR="009B7D7A" w:rsidRPr="00E43301" w14:paraId="6AB45220" w14:textId="77777777" w:rsidTr="005614CC">
        <w:trPr>
          <w:trHeight w:val="284"/>
          <w:jc w:val="center"/>
        </w:trPr>
        <w:tc>
          <w:tcPr>
            <w:tcW w:w="9041" w:type="dxa"/>
            <w:gridSpan w:val="3"/>
            <w:vAlign w:val="center"/>
          </w:tcPr>
          <w:p w14:paraId="0C7D497E" w14:textId="77777777" w:rsidR="009B7D7A" w:rsidRPr="009B7D7A" w:rsidRDefault="009B7D7A" w:rsidP="009B7D7A">
            <w:pPr>
              <w:pStyle w:val="afc"/>
              <w:widowControl w:val="0"/>
              <w:ind w:firstLineChars="0" w:firstLine="0"/>
              <w:jc w:val="left"/>
              <w:rPr>
                <w:color w:val="000000"/>
                <w:sz w:val="18"/>
                <w:szCs w:val="18"/>
              </w:rPr>
            </w:pPr>
            <w:r w:rsidRPr="009B7D7A">
              <w:rPr>
                <w:rFonts w:hint="eastAsia"/>
                <w:color w:val="000000"/>
                <w:sz w:val="18"/>
                <w:szCs w:val="18"/>
              </w:rPr>
              <w:t>d</w:t>
            </w:r>
            <w:r w:rsidRPr="009B7D7A">
              <w:rPr>
                <w:color w:val="000000"/>
                <w:sz w:val="18"/>
                <w:szCs w:val="18"/>
              </w:rPr>
              <w:t>仅适用于承压水箱</w:t>
            </w:r>
            <w:r w:rsidRPr="009B7D7A">
              <w:rPr>
                <w:rFonts w:hint="eastAsia"/>
                <w:color w:val="000000"/>
                <w:sz w:val="18"/>
                <w:szCs w:val="18"/>
              </w:rPr>
              <w:t>。</w:t>
            </w:r>
          </w:p>
          <w:p w14:paraId="3D791F58" w14:textId="77777777" w:rsidR="009B7D7A" w:rsidRPr="009B7D7A" w:rsidRDefault="009B7D7A" w:rsidP="009B7D7A">
            <w:pPr>
              <w:pStyle w:val="afc"/>
              <w:widowControl w:val="0"/>
              <w:ind w:firstLineChars="0" w:firstLine="0"/>
              <w:jc w:val="left"/>
              <w:rPr>
                <w:color w:val="000000"/>
                <w:sz w:val="18"/>
                <w:szCs w:val="18"/>
              </w:rPr>
            </w:pPr>
            <w:r w:rsidRPr="009B7D7A">
              <w:rPr>
                <w:rFonts w:hint="eastAsia"/>
                <w:color w:val="000000"/>
                <w:sz w:val="18"/>
                <w:szCs w:val="18"/>
              </w:rPr>
              <w:t>e</w:t>
            </w:r>
            <w:r w:rsidRPr="009B7D7A">
              <w:rPr>
                <w:color w:val="000000"/>
                <w:sz w:val="18"/>
                <w:szCs w:val="18"/>
              </w:rPr>
              <w:t>仅适用于有换热器结构的水箱。</w:t>
            </w:r>
          </w:p>
        </w:tc>
      </w:tr>
    </w:tbl>
    <w:p w14:paraId="6661D698" w14:textId="1B109F35" w:rsidR="00364951" w:rsidRDefault="00364951" w:rsidP="00364951">
      <w:pPr>
        <w:pStyle w:val="a4"/>
      </w:pPr>
      <w:bookmarkStart w:id="28" w:name="_Toc181367454"/>
      <w:r>
        <w:rPr>
          <w:rFonts w:hint="eastAsia"/>
        </w:rPr>
        <w:t>太阳能热水系统控制器</w:t>
      </w:r>
      <w:bookmarkEnd w:id="28"/>
    </w:p>
    <w:p w14:paraId="527268DF" w14:textId="3140A2D4" w:rsidR="00364951" w:rsidRPr="00E649F8" w:rsidRDefault="00364951" w:rsidP="00364951">
      <w:pPr>
        <w:snapToGrid/>
        <w:ind w:firstLine="420"/>
      </w:pPr>
      <w:r>
        <w:rPr>
          <w:rFonts w:hint="eastAsia"/>
        </w:rPr>
        <w:t>太阳能热水系统控制器的</w:t>
      </w:r>
      <w:r w:rsidRPr="00E649F8">
        <w:rPr>
          <w:rFonts w:hint="eastAsia"/>
        </w:rPr>
        <w:t>性能</w:t>
      </w:r>
      <w:r w:rsidRPr="00E649F8">
        <w:t>应符合</w:t>
      </w:r>
      <w:r w:rsidRPr="00E649F8">
        <w:rPr>
          <w:rFonts w:hint="eastAsia"/>
        </w:rPr>
        <w:t>表</w:t>
      </w:r>
      <w:r>
        <w:rPr>
          <w:rFonts w:hint="eastAsia"/>
        </w:rPr>
        <w:t>8</w:t>
      </w:r>
      <w:r w:rsidRPr="00E649F8">
        <w:t>的</w:t>
      </w:r>
      <w:r>
        <w:rPr>
          <w:rFonts w:hint="eastAsia"/>
        </w:rPr>
        <w:t>要求，其他未列出的项目应符合</w:t>
      </w:r>
      <w:r w:rsidRPr="00364951">
        <w:t>GB/T 23888</w:t>
      </w:r>
      <w:r>
        <w:rPr>
          <w:rFonts w:hint="eastAsia"/>
        </w:rPr>
        <w:t>的规定。</w:t>
      </w:r>
    </w:p>
    <w:p w14:paraId="0A2E232F" w14:textId="4F1E7769" w:rsidR="00364951" w:rsidRDefault="00364951" w:rsidP="00241CB8">
      <w:pPr>
        <w:pStyle w:val="aff7"/>
      </w:pPr>
      <w:r w:rsidRPr="00E649F8">
        <w:t>表</w:t>
      </w:r>
      <w:r>
        <w:rPr>
          <w:rFonts w:hint="eastAsia"/>
        </w:rPr>
        <w:t>8</w:t>
      </w:r>
      <w:r w:rsidRPr="00E649F8">
        <w:t xml:space="preserve"> </w:t>
      </w:r>
      <w:r>
        <w:rPr>
          <w:rFonts w:hint="eastAsia"/>
        </w:rPr>
        <w:t>太阳能热水系统控制器性能要求</w:t>
      </w:r>
    </w:p>
    <w:tbl>
      <w:tblPr>
        <w:tblStyle w:val="15"/>
        <w:tblW w:w="9063" w:type="dxa"/>
        <w:jc w:val="center"/>
        <w:tblBorders>
          <w:left w:val="none" w:sz="0" w:space="0" w:color="auto"/>
          <w:right w:val="none" w:sz="0" w:space="0" w:color="auto"/>
        </w:tblBorders>
        <w:tblLayout w:type="fixed"/>
        <w:tblLook w:val="04A0" w:firstRow="1" w:lastRow="0" w:firstColumn="1" w:lastColumn="0" w:noHBand="0" w:noVBand="1"/>
      </w:tblPr>
      <w:tblGrid>
        <w:gridCol w:w="706"/>
        <w:gridCol w:w="1559"/>
        <w:gridCol w:w="6798"/>
      </w:tblGrid>
      <w:tr w:rsidR="00691F55" w:rsidRPr="00942DF2" w14:paraId="3E370C1F" w14:textId="77777777" w:rsidTr="00506E79">
        <w:trPr>
          <w:trHeight w:val="284"/>
          <w:jc w:val="center"/>
        </w:trPr>
        <w:tc>
          <w:tcPr>
            <w:tcW w:w="706" w:type="dxa"/>
            <w:tcBorders>
              <w:left w:val="single" w:sz="4" w:space="0" w:color="auto"/>
            </w:tcBorders>
            <w:vAlign w:val="center"/>
          </w:tcPr>
          <w:p w14:paraId="01D33E8B" w14:textId="77777777" w:rsidR="00691F55" w:rsidRPr="00506E79" w:rsidRDefault="00691F55" w:rsidP="00506E79">
            <w:pPr>
              <w:pStyle w:val="afc"/>
              <w:spacing w:line="240" w:lineRule="auto"/>
              <w:ind w:firstLineChars="0" w:firstLine="0"/>
              <w:jc w:val="center"/>
              <w:rPr>
                <w:color w:val="000000"/>
                <w:sz w:val="18"/>
                <w:szCs w:val="18"/>
              </w:rPr>
            </w:pPr>
            <w:r w:rsidRPr="00506E79">
              <w:rPr>
                <w:rFonts w:hint="eastAsia"/>
                <w:color w:val="000000"/>
                <w:sz w:val="18"/>
                <w:szCs w:val="18"/>
              </w:rPr>
              <w:t>序</w:t>
            </w:r>
            <w:r w:rsidRPr="00506E79">
              <w:rPr>
                <w:color w:val="000000"/>
                <w:sz w:val="18"/>
                <w:szCs w:val="18"/>
              </w:rPr>
              <w:t>号</w:t>
            </w:r>
          </w:p>
        </w:tc>
        <w:tc>
          <w:tcPr>
            <w:tcW w:w="1559" w:type="dxa"/>
            <w:vAlign w:val="center"/>
          </w:tcPr>
          <w:p w14:paraId="201315B1" w14:textId="77777777" w:rsidR="00691F55" w:rsidRPr="00506E79" w:rsidRDefault="00691F55" w:rsidP="00506E79">
            <w:pPr>
              <w:pStyle w:val="afc"/>
              <w:spacing w:line="240" w:lineRule="auto"/>
              <w:ind w:firstLineChars="0" w:firstLine="0"/>
              <w:jc w:val="center"/>
              <w:rPr>
                <w:color w:val="000000"/>
                <w:sz w:val="18"/>
                <w:szCs w:val="18"/>
              </w:rPr>
            </w:pPr>
            <w:r w:rsidRPr="00506E79">
              <w:rPr>
                <w:color w:val="000000"/>
                <w:sz w:val="18"/>
                <w:szCs w:val="18"/>
              </w:rPr>
              <w:t>项目</w:t>
            </w:r>
          </w:p>
        </w:tc>
        <w:tc>
          <w:tcPr>
            <w:tcW w:w="6798" w:type="dxa"/>
            <w:tcBorders>
              <w:right w:val="single" w:sz="4" w:space="0" w:color="auto"/>
            </w:tcBorders>
            <w:vAlign w:val="center"/>
          </w:tcPr>
          <w:p w14:paraId="1733EDD0" w14:textId="77777777" w:rsidR="00691F55" w:rsidRPr="00506E79" w:rsidRDefault="00691F55" w:rsidP="00506E79">
            <w:pPr>
              <w:pStyle w:val="afc"/>
              <w:spacing w:line="240" w:lineRule="auto"/>
              <w:ind w:firstLineChars="0" w:firstLine="0"/>
              <w:jc w:val="center"/>
              <w:rPr>
                <w:color w:val="000000"/>
                <w:sz w:val="18"/>
                <w:szCs w:val="18"/>
              </w:rPr>
            </w:pPr>
            <w:r w:rsidRPr="00506E79">
              <w:rPr>
                <w:rFonts w:hint="eastAsia"/>
                <w:color w:val="000000"/>
                <w:sz w:val="18"/>
                <w:szCs w:val="18"/>
              </w:rPr>
              <w:t>性能</w:t>
            </w:r>
            <w:r w:rsidRPr="00506E79">
              <w:rPr>
                <w:color w:val="000000"/>
                <w:sz w:val="18"/>
                <w:szCs w:val="18"/>
              </w:rPr>
              <w:t>要求</w:t>
            </w:r>
          </w:p>
        </w:tc>
      </w:tr>
      <w:tr w:rsidR="00691F55" w:rsidRPr="00942DF2" w14:paraId="4040F930" w14:textId="77777777" w:rsidTr="00506E79">
        <w:trPr>
          <w:trHeight w:val="284"/>
          <w:jc w:val="center"/>
        </w:trPr>
        <w:tc>
          <w:tcPr>
            <w:tcW w:w="706" w:type="dxa"/>
            <w:tcBorders>
              <w:left w:val="single" w:sz="4" w:space="0" w:color="auto"/>
            </w:tcBorders>
            <w:vAlign w:val="center"/>
          </w:tcPr>
          <w:p w14:paraId="60D8C6A5" w14:textId="77777777" w:rsidR="00691F55" w:rsidRPr="00506E79" w:rsidRDefault="00691F55" w:rsidP="00506E79">
            <w:pPr>
              <w:pStyle w:val="afc"/>
              <w:spacing w:line="240" w:lineRule="auto"/>
              <w:ind w:firstLineChars="0" w:firstLine="0"/>
              <w:jc w:val="center"/>
              <w:rPr>
                <w:color w:val="000000"/>
                <w:sz w:val="18"/>
                <w:szCs w:val="18"/>
              </w:rPr>
            </w:pPr>
            <w:r w:rsidRPr="00506E79">
              <w:rPr>
                <w:color w:val="000000"/>
                <w:sz w:val="18"/>
                <w:szCs w:val="18"/>
              </w:rPr>
              <w:t>1</w:t>
            </w:r>
          </w:p>
        </w:tc>
        <w:tc>
          <w:tcPr>
            <w:tcW w:w="1559" w:type="dxa"/>
            <w:vAlign w:val="center"/>
          </w:tcPr>
          <w:p w14:paraId="7749896C" w14:textId="77777777" w:rsidR="00691F55" w:rsidRPr="00506E79" w:rsidRDefault="00691F55" w:rsidP="00506E79">
            <w:pPr>
              <w:pStyle w:val="afc"/>
              <w:spacing w:line="240" w:lineRule="auto"/>
              <w:ind w:firstLineChars="0" w:firstLine="0"/>
              <w:jc w:val="center"/>
              <w:rPr>
                <w:color w:val="000000"/>
                <w:sz w:val="18"/>
                <w:szCs w:val="18"/>
              </w:rPr>
            </w:pPr>
            <w:r w:rsidRPr="00506E79">
              <w:rPr>
                <w:color w:val="000000"/>
                <w:sz w:val="18"/>
                <w:szCs w:val="18"/>
              </w:rPr>
              <w:t>电气安全性能</w:t>
            </w:r>
          </w:p>
        </w:tc>
        <w:tc>
          <w:tcPr>
            <w:tcW w:w="6798" w:type="dxa"/>
            <w:tcBorders>
              <w:right w:val="single" w:sz="4" w:space="0" w:color="auto"/>
            </w:tcBorders>
            <w:vAlign w:val="center"/>
          </w:tcPr>
          <w:p w14:paraId="5B29DA23" w14:textId="394E81E2" w:rsidR="00691F55" w:rsidRPr="00506E79" w:rsidRDefault="00691F55" w:rsidP="00506E79">
            <w:pPr>
              <w:pStyle w:val="afc"/>
              <w:spacing w:line="240" w:lineRule="auto"/>
              <w:ind w:firstLineChars="0" w:firstLine="0"/>
              <w:rPr>
                <w:color w:val="000000"/>
                <w:sz w:val="18"/>
                <w:szCs w:val="18"/>
              </w:rPr>
            </w:pPr>
            <w:r w:rsidRPr="00506E79">
              <w:rPr>
                <w:color w:val="000000"/>
                <w:sz w:val="18"/>
                <w:szCs w:val="18"/>
              </w:rPr>
              <w:t>电气性能应</w:t>
            </w:r>
            <w:bookmarkStart w:id="29" w:name="_Hlk119585226"/>
            <w:r w:rsidRPr="00506E79">
              <w:rPr>
                <w:rFonts w:hint="eastAsia"/>
                <w:color w:val="000000"/>
                <w:sz w:val="18"/>
                <w:szCs w:val="18"/>
              </w:rPr>
              <w:t>符合</w:t>
            </w:r>
            <w:r w:rsidRPr="00506E79">
              <w:rPr>
                <w:color w:val="000000"/>
                <w:sz w:val="18"/>
                <w:szCs w:val="18"/>
              </w:rPr>
              <w:t>GB</w:t>
            </w:r>
            <w:r w:rsidR="00506E79">
              <w:rPr>
                <w:color w:val="000000"/>
                <w:sz w:val="18"/>
                <w:szCs w:val="18"/>
              </w:rPr>
              <w:t xml:space="preserve"> </w:t>
            </w:r>
            <w:r w:rsidRPr="00506E79">
              <w:rPr>
                <w:color w:val="000000"/>
                <w:sz w:val="18"/>
                <w:szCs w:val="18"/>
              </w:rPr>
              <w:t>4706.1</w:t>
            </w:r>
            <w:bookmarkEnd w:id="29"/>
            <w:r w:rsidR="00241CB8">
              <w:rPr>
                <w:rFonts w:hint="eastAsia"/>
                <w:color w:val="000000"/>
                <w:sz w:val="18"/>
                <w:szCs w:val="18"/>
              </w:rPr>
              <w:t>、</w:t>
            </w:r>
            <w:r w:rsidR="00241CB8" w:rsidRPr="00506E79">
              <w:rPr>
                <w:color w:val="000000"/>
                <w:sz w:val="18"/>
                <w:szCs w:val="18"/>
              </w:rPr>
              <w:t>GB</w:t>
            </w:r>
            <w:r w:rsidR="00241CB8">
              <w:rPr>
                <w:color w:val="000000"/>
                <w:sz w:val="18"/>
                <w:szCs w:val="18"/>
              </w:rPr>
              <w:t xml:space="preserve"> </w:t>
            </w:r>
            <w:r w:rsidR="00241CB8" w:rsidRPr="00506E79">
              <w:rPr>
                <w:color w:val="000000"/>
                <w:sz w:val="18"/>
                <w:szCs w:val="18"/>
              </w:rPr>
              <w:t>4706.1</w:t>
            </w:r>
            <w:r w:rsidR="00241CB8">
              <w:rPr>
                <w:rFonts w:hint="eastAsia"/>
                <w:color w:val="000000"/>
                <w:sz w:val="18"/>
                <w:szCs w:val="18"/>
              </w:rPr>
              <w:t>2</w:t>
            </w:r>
            <w:r w:rsidRPr="00506E79">
              <w:rPr>
                <w:color w:val="000000"/>
                <w:sz w:val="18"/>
                <w:szCs w:val="18"/>
              </w:rPr>
              <w:t>的</w:t>
            </w:r>
            <w:r w:rsidRPr="00506E79">
              <w:rPr>
                <w:rFonts w:hint="eastAsia"/>
                <w:color w:val="000000"/>
                <w:sz w:val="18"/>
                <w:szCs w:val="18"/>
              </w:rPr>
              <w:t>规定</w:t>
            </w:r>
          </w:p>
          <w:p w14:paraId="6FA24BC0" w14:textId="624C590A" w:rsidR="00691F55" w:rsidRPr="00506E79" w:rsidRDefault="00691F55" w:rsidP="00506E79">
            <w:pPr>
              <w:pStyle w:val="afc"/>
              <w:spacing w:line="240" w:lineRule="auto"/>
              <w:ind w:firstLineChars="0" w:firstLine="0"/>
              <w:rPr>
                <w:color w:val="000000"/>
                <w:sz w:val="18"/>
                <w:szCs w:val="18"/>
              </w:rPr>
            </w:pPr>
            <w:r w:rsidRPr="00506E79">
              <w:rPr>
                <w:color w:val="000000"/>
                <w:sz w:val="18"/>
                <w:szCs w:val="18"/>
              </w:rPr>
              <w:t>控制器应具有漏电保护装置，动作电流应符合GB</w:t>
            </w:r>
            <w:r w:rsidR="00506E79">
              <w:rPr>
                <w:color w:val="000000"/>
                <w:sz w:val="18"/>
                <w:szCs w:val="18"/>
              </w:rPr>
              <w:t xml:space="preserve"> </w:t>
            </w:r>
            <w:r w:rsidRPr="00506E79">
              <w:rPr>
                <w:color w:val="000000"/>
                <w:sz w:val="18"/>
                <w:szCs w:val="18"/>
              </w:rPr>
              <w:t>13955的规定，达到漏电动作条件后，</w:t>
            </w:r>
            <w:proofErr w:type="gramStart"/>
            <w:r w:rsidRPr="00506E79">
              <w:rPr>
                <w:color w:val="000000"/>
                <w:sz w:val="18"/>
                <w:szCs w:val="18"/>
              </w:rPr>
              <w:t>应全极断开</w:t>
            </w:r>
            <w:proofErr w:type="gramEnd"/>
            <w:r w:rsidRPr="00506E79">
              <w:rPr>
                <w:color w:val="000000"/>
                <w:sz w:val="18"/>
                <w:szCs w:val="18"/>
              </w:rPr>
              <w:t>漏电保护装置的供电电源</w:t>
            </w:r>
          </w:p>
        </w:tc>
      </w:tr>
      <w:tr w:rsidR="00691F55" w:rsidRPr="00942DF2" w14:paraId="2CDC1160" w14:textId="77777777" w:rsidTr="00506E79">
        <w:trPr>
          <w:trHeight w:val="284"/>
          <w:jc w:val="center"/>
        </w:trPr>
        <w:tc>
          <w:tcPr>
            <w:tcW w:w="706" w:type="dxa"/>
            <w:tcBorders>
              <w:left w:val="single" w:sz="4" w:space="0" w:color="auto"/>
            </w:tcBorders>
            <w:vAlign w:val="center"/>
          </w:tcPr>
          <w:p w14:paraId="17A48AC5" w14:textId="77777777" w:rsidR="00691F55" w:rsidRPr="00506E79" w:rsidRDefault="00691F55" w:rsidP="004033A5">
            <w:pPr>
              <w:pStyle w:val="afc"/>
              <w:spacing w:line="240" w:lineRule="auto"/>
              <w:ind w:firstLineChars="0" w:firstLine="0"/>
              <w:jc w:val="center"/>
              <w:rPr>
                <w:color w:val="000000"/>
                <w:sz w:val="18"/>
                <w:szCs w:val="18"/>
              </w:rPr>
            </w:pPr>
            <w:r w:rsidRPr="00506E79">
              <w:rPr>
                <w:color w:val="000000"/>
                <w:sz w:val="18"/>
                <w:szCs w:val="18"/>
              </w:rPr>
              <w:t>2</w:t>
            </w:r>
          </w:p>
        </w:tc>
        <w:tc>
          <w:tcPr>
            <w:tcW w:w="1559" w:type="dxa"/>
            <w:vAlign w:val="center"/>
          </w:tcPr>
          <w:p w14:paraId="1E6C635D" w14:textId="77777777" w:rsidR="00691F55" w:rsidRPr="00506E79" w:rsidRDefault="00691F55" w:rsidP="00506E79">
            <w:pPr>
              <w:pStyle w:val="afc"/>
              <w:spacing w:line="240" w:lineRule="auto"/>
              <w:ind w:firstLineChars="0" w:firstLine="0"/>
              <w:jc w:val="center"/>
              <w:rPr>
                <w:color w:val="000000"/>
                <w:sz w:val="18"/>
                <w:szCs w:val="18"/>
              </w:rPr>
            </w:pPr>
            <w:r w:rsidRPr="00506E79">
              <w:rPr>
                <w:color w:val="000000"/>
                <w:sz w:val="18"/>
                <w:szCs w:val="18"/>
              </w:rPr>
              <w:t>时间显示及误差</w:t>
            </w:r>
          </w:p>
        </w:tc>
        <w:tc>
          <w:tcPr>
            <w:tcW w:w="6798" w:type="dxa"/>
            <w:tcBorders>
              <w:right w:val="single" w:sz="4" w:space="0" w:color="auto"/>
            </w:tcBorders>
            <w:vAlign w:val="center"/>
          </w:tcPr>
          <w:p w14:paraId="3F2C9850" w14:textId="77777777" w:rsidR="00691F55" w:rsidRPr="00506E79" w:rsidRDefault="00691F55" w:rsidP="004033A5">
            <w:pPr>
              <w:pStyle w:val="afc"/>
              <w:spacing w:line="240" w:lineRule="auto"/>
              <w:ind w:firstLineChars="0" w:firstLine="0"/>
              <w:rPr>
                <w:color w:val="000000"/>
                <w:sz w:val="18"/>
                <w:szCs w:val="18"/>
              </w:rPr>
            </w:pPr>
            <w:r w:rsidRPr="00506E79">
              <w:rPr>
                <w:color w:val="000000"/>
                <w:sz w:val="18"/>
                <w:szCs w:val="18"/>
              </w:rPr>
              <w:t>控制系统应有时间显示功能</w:t>
            </w:r>
            <w:r w:rsidRPr="00506E79">
              <w:rPr>
                <w:rFonts w:hint="eastAsia"/>
                <w:color w:val="000000"/>
                <w:sz w:val="18"/>
                <w:szCs w:val="18"/>
              </w:rPr>
              <w:t>，</w:t>
            </w:r>
            <w:r w:rsidRPr="00506E79">
              <w:rPr>
                <w:color w:val="000000"/>
                <w:sz w:val="18"/>
                <w:szCs w:val="18"/>
              </w:rPr>
              <w:t>允许的定时时间误差为</w:t>
            </w:r>
            <w:r w:rsidRPr="00506E79">
              <w:rPr>
                <w:color w:val="000000"/>
                <w:sz w:val="18"/>
                <w:szCs w:val="18"/>
              </w:rPr>
              <w:t>±</w:t>
            </w:r>
            <w:r w:rsidRPr="00506E79">
              <w:rPr>
                <w:color w:val="000000"/>
                <w:sz w:val="18"/>
                <w:szCs w:val="18"/>
              </w:rPr>
              <w:t>1s</w:t>
            </w:r>
          </w:p>
        </w:tc>
      </w:tr>
      <w:tr w:rsidR="00691F55" w:rsidRPr="00942DF2" w14:paraId="091BF1E8" w14:textId="77777777" w:rsidTr="00506E79">
        <w:trPr>
          <w:trHeight w:val="284"/>
          <w:jc w:val="center"/>
        </w:trPr>
        <w:tc>
          <w:tcPr>
            <w:tcW w:w="706" w:type="dxa"/>
            <w:tcBorders>
              <w:left w:val="single" w:sz="4" w:space="0" w:color="auto"/>
            </w:tcBorders>
            <w:vAlign w:val="center"/>
          </w:tcPr>
          <w:p w14:paraId="11936153" w14:textId="77777777" w:rsidR="00691F55" w:rsidRPr="00506E79" w:rsidRDefault="00691F55" w:rsidP="00506E79">
            <w:pPr>
              <w:pStyle w:val="afc"/>
              <w:spacing w:line="240" w:lineRule="auto"/>
              <w:ind w:firstLineChars="0" w:firstLine="0"/>
              <w:jc w:val="center"/>
              <w:rPr>
                <w:color w:val="000000"/>
                <w:sz w:val="18"/>
                <w:szCs w:val="18"/>
              </w:rPr>
            </w:pPr>
            <w:r w:rsidRPr="00506E79">
              <w:rPr>
                <w:color w:val="000000"/>
                <w:sz w:val="18"/>
                <w:szCs w:val="18"/>
              </w:rPr>
              <w:t>3</w:t>
            </w:r>
          </w:p>
        </w:tc>
        <w:tc>
          <w:tcPr>
            <w:tcW w:w="1559" w:type="dxa"/>
            <w:vAlign w:val="center"/>
          </w:tcPr>
          <w:p w14:paraId="5E0971A3" w14:textId="77777777" w:rsidR="00691F55" w:rsidRPr="00506E79" w:rsidRDefault="00691F55" w:rsidP="00506E79">
            <w:pPr>
              <w:pStyle w:val="afc"/>
              <w:spacing w:line="240" w:lineRule="auto"/>
              <w:ind w:firstLineChars="0" w:firstLine="0"/>
              <w:jc w:val="center"/>
              <w:rPr>
                <w:color w:val="000000"/>
                <w:sz w:val="18"/>
                <w:szCs w:val="18"/>
              </w:rPr>
            </w:pPr>
            <w:r w:rsidRPr="00506E79">
              <w:rPr>
                <w:color w:val="000000"/>
                <w:sz w:val="18"/>
                <w:szCs w:val="18"/>
              </w:rPr>
              <w:t>温度显示及误差</w:t>
            </w:r>
          </w:p>
        </w:tc>
        <w:tc>
          <w:tcPr>
            <w:tcW w:w="6798" w:type="dxa"/>
            <w:tcBorders>
              <w:right w:val="single" w:sz="4" w:space="0" w:color="auto"/>
            </w:tcBorders>
            <w:vAlign w:val="center"/>
          </w:tcPr>
          <w:p w14:paraId="2B5954CE" w14:textId="77777777" w:rsidR="00691F55" w:rsidRPr="00506E79" w:rsidRDefault="00691F55" w:rsidP="00506E79">
            <w:pPr>
              <w:pStyle w:val="afc"/>
              <w:spacing w:line="240" w:lineRule="auto"/>
              <w:ind w:firstLineChars="0" w:firstLine="0"/>
              <w:rPr>
                <w:color w:val="000000"/>
                <w:sz w:val="18"/>
                <w:szCs w:val="18"/>
              </w:rPr>
            </w:pPr>
            <w:r w:rsidRPr="00506E79">
              <w:rPr>
                <w:color w:val="000000"/>
                <w:sz w:val="18"/>
                <w:szCs w:val="18"/>
              </w:rPr>
              <w:t>温度显示分度为1</w:t>
            </w:r>
            <w:r w:rsidRPr="00506E79">
              <w:rPr>
                <w:color w:val="000000"/>
                <w:sz w:val="18"/>
                <w:szCs w:val="18"/>
              </w:rPr>
              <w:t>℃</w:t>
            </w:r>
            <w:r w:rsidRPr="00506E79">
              <w:rPr>
                <w:color w:val="000000"/>
                <w:sz w:val="18"/>
                <w:szCs w:val="18"/>
              </w:rPr>
              <w:t>，显示值应稳定</w:t>
            </w:r>
            <w:r w:rsidRPr="00506E79">
              <w:rPr>
                <w:rFonts w:hint="eastAsia"/>
                <w:color w:val="000000"/>
                <w:sz w:val="18"/>
                <w:szCs w:val="18"/>
              </w:rPr>
              <w:t>；</w:t>
            </w:r>
          </w:p>
          <w:p w14:paraId="1D172D78" w14:textId="77777777" w:rsidR="00691F55" w:rsidRPr="00506E79" w:rsidRDefault="00691F55" w:rsidP="00506E79">
            <w:pPr>
              <w:pStyle w:val="afc"/>
              <w:spacing w:line="240" w:lineRule="auto"/>
              <w:ind w:firstLineChars="0" w:firstLine="0"/>
              <w:rPr>
                <w:color w:val="000000"/>
                <w:sz w:val="18"/>
                <w:szCs w:val="18"/>
              </w:rPr>
            </w:pPr>
            <w:proofErr w:type="gramStart"/>
            <w:r w:rsidRPr="00506E79">
              <w:rPr>
                <w:color w:val="000000"/>
                <w:sz w:val="18"/>
                <w:szCs w:val="18"/>
              </w:rPr>
              <w:t>集热器的</w:t>
            </w:r>
            <w:proofErr w:type="gramEnd"/>
            <w:r w:rsidRPr="00506E79">
              <w:rPr>
                <w:color w:val="000000"/>
                <w:sz w:val="18"/>
                <w:szCs w:val="18"/>
              </w:rPr>
              <w:t>温度显示精度为</w:t>
            </w:r>
            <w:r w:rsidRPr="00506E79">
              <w:rPr>
                <w:color w:val="000000"/>
                <w:sz w:val="18"/>
                <w:szCs w:val="18"/>
              </w:rPr>
              <w:t>±</w:t>
            </w:r>
            <w:r w:rsidRPr="00506E79">
              <w:rPr>
                <w:color w:val="000000"/>
                <w:sz w:val="18"/>
                <w:szCs w:val="18"/>
              </w:rPr>
              <w:t>2</w:t>
            </w:r>
            <w:r w:rsidRPr="00506E79">
              <w:rPr>
                <w:color w:val="000000"/>
                <w:sz w:val="18"/>
                <w:szCs w:val="18"/>
              </w:rPr>
              <w:t>℃</w:t>
            </w:r>
            <w:r w:rsidRPr="00506E79">
              <w:rPr>
                <w:color w:val="000000"/>
                <w:sz w:val="18"/>
                <w:szCs w:val="18"/>
              </w:rPr>
              <w:t>，最小显示范围为0-99</w:t>
            </w:r>
            <w:r w:rsidRPr="00506E79">
              <w:rPr>
                <w:color w:val="000000"/>
                <w:sz w:val="18"/>
                <w:szCs w:val="18"/>
              </w:rPr>
              <w:t>℃</w:t>
            </w:r>
            <w:r w:rsidRPr="00506E79">
              <w:rPr>
                <w:rFonts w:hint="eastAsia"/>
                <w:color w:val="000000"/>
                <w:sz w:val="18"/>
                <w:szCs w:val="18"/>
              </w:rPr>
              <w:t>；</w:t>
            </w:r>
          </w:p>
          <w:p w14:paraId="1D3804C6" w14:textId="77777777" w:rsidR="00691F55" w:rsidRPr="00506E79" w:rsidRDefault="00691F55" w:rsidP="00506E79">
            <w:pPr>
              <w:pStyle w:val="afc"/>
              <w:spacing w:line="240" w:lineRule="auto"/>
              <w:ind w:firstLineChars="0" w:firstLine="0"/>
              <w:rPr>
                <w:color w:val="000000"/>
                <w:sz w:val="18"/>
                <w:szCs w:val="18"/>
              </w:rPr>
            </w:pPr>
            <w:r w:rsidRPr="00506E79">
              <w:rPr>
                <w:color w:val="000000"/>
                <w:sz w:val="18"/>
                <w:szCs w:val="18"/>
              </w:rPr>
              <w:t>储热水箱的温度在0</w:t>
            </w:r>
            <w:r w:rsidRPr="00506E79">
              <w:rPr>
                <w:color w:val="000000"/>
                <w:sz w:val="18"/>
                <w:szCs w:val="18"/>
              </w:rPr>
              <w:t>℃</w:t>
            </w:r>
            <w:r w:rsidRPr="00506E79">
              <w:rPr>
                <w:color w:val="000000"/>
                <w:sz w:val="18"/>
                <w:szCs w:val="18"/>
              </w:rPr>
              <w:t>～99</w:t>
            </w:r>
            <w:r w:rsidRPr="00506E79">
              <w:rPr>
                <w:color w:val="000000"/>
                <w:sz w:val="18"/>
                <w:szCs w:val="18"/>
              </w:rPr>
              <w:t>℃</w:t>
            </w:r>
            <w:r w:rsidRPr="00506E79">
              <w:rPr>
                <w:color w:val="000000"/>
                <w:sz w:val="18"/>
                <w:szCs w:val="18"/>
              </w:rPr>
              <w:t>范围内，显示精度为</w:t>
            </w:r>
            <w:r w:rsidRPr="00506E79">
              <w:rPr>
                <w:color w:val="000000"/>
                <w:sz w:val="18"/>
                <w:szCs w:val="18"/>
              </w:rPr>
              <w:t>±</w:t>
            </w:r>
            <w:r w:rsidRPr="00506E79">
              <w:rPr>
                <w:color w:val="000000"/>
                <w:sz w:val="18"/>
                <w:szCs w:val="18"/>
              </w:rPr>
              <w:t>1</w:t>
            </w:r>
            <w:r w:rsidRPr="00506E79">
              <w:rPr>
                <w:color w:val="000000"/>
                <w:sz w:val="18"/>
                <w:szCs w:val="18"/>
              </w:rPr>
              <w:t>℃</w:t>
            </w:r>
          </w:p>
        </w:tc>
      </w:tr>
      <w:tr w:rsidR="00691F55" w:rsidRPr="00942DF2" w14:paraId="616188A3" w14:textId="77777777" w:rsidTr="00506E79">
        <w:trPr>
          <w:trHeight w:val="284"/>
          <w:jc w:val="center"/>
        </w:trPr>
        <w:tc>
          <w:tcPr>
            <w:tcW w:w="706" w:type="dxa"/>
            <w:tcBorders>
              <w:left w:val="single" w:sz="4" w:space="0" w:color="auto"/>
            </w:tcBorders>
            <w:vAlign w:val="center"/>
          </w:tcPr>
          <w:p w14:paraId="101BF9D2" w14:textId="77777777" w:rsidR="00691F55" w:rsidRPr="00506E79" w:rsidRDefault="00691F55" w:rsidP="004033A5">
            <w:pPr>
              <w:pStyle w:val="afc"/>
              <w:spacing w:line="240" w:lineRule="auto"/>
              <w:ind w:firstLineChars="0" w:firstLine="0"/>
              <w:jc w:val="center"/>
              <w:rPr>
                <w:color w:val="000000"/>
                <w:sz w:val="18"/>
                <w:szCs w:val="18"/>
              </w:rPr>
            </w:pPr>
            <w:r w:rsidRPr="00506E79">
              <w:rPr>
                <w:color w:val="000000"/>
                <w:sz w:val="18"/>
                <w:szCs w:val="18"/>
              </w:rPr>
              <w:t>4</w:t>
            </w:r>
          </w:p>
        </w:tc>
        <w:tc>
          <w:tcPr>
            <w:tcW w:w="1559" w:type="dxa"/>
            <w:vAlign w:val="center"/>
          </w:tcPr>
          <w:p w14:paraId="1C4BAB08" w14:textId="77777777" w:rsidR="00691F55" w:rsidRPr="00506E79" w:rsidRDefault="00691F55" w:rsidP="00506E79">
            <w:pPr>
              <w:pStyle w:val="afc"/>
              <w:spacing w:line="240" w:lineRule="auto"/>
              <w:ind w:firstLineChars="0" w:firstLine="0"/>
              <w:jc w:val="center"/>
              <w:rPr>
                <w:color w:val="000000"/>
                <w:sz w:val="18"/>
                <w:szCs w:val="18"/>
              </w:rPr>
            </w:pPr>
            <w:r w:rsidRPr="00506E79">
              <w:rPr>
                <w:color w:val="000000"/>
                <w:sz w:val="18"/>
                <w:szCs w:val="18"/>
              </w:rPr>
              <w:t>水位显示</w:t>
            </w:r>
          </w:p>
        </w:tc>
        <w:tc>
          <w:tcPr>
            <w:tcW w:w="6798" w:type="dxa"/>
            <w:tcBorders>
              <w:right w:val="single" w:sz="4" w:space="0" w:color="auto"/>
            </w:tcBorders>
            <w:vAlign w:val="center"/>
          </w:tcPr>
          <w:p w14:paraId="1DED1F29" w14:textId="77777777" w:rsidR="00691F55" w:rsidRPr="00506E79" w:rsidRDefault="00691F55" w:rsidP="004033A5">
            <w:pPr>
              <w:pStyle w:val="afc"/>
              <w:spacing w:line="240" w:lineRule="auto"/>
              <w:ind w:firstLineChars="0" w:firstLine="0"/>
              <w:rPr>
                <w:color w:val="000000"/>
                <w:sz w:val="18"/>
                <w:szCs w:val="18"/>
              </w:rPr>
            </w:pPr>
            <w:r w:rsidRPr="00506E79">
              <w:rPr>
                <w:color w:val="000000"/>
                <w:sz w:val="18"/>
                <w:szCs w:val="18"/>
              </w:rPr>
              <w:t>水位显示可以是百分比</w:t>
            </w:r>
            <w:proofErr w:type="gramStart"/>
            <w:r w:rsidRPr="00506E79">
              <w:rPr>
                <w:color w:val="000000"/>
                <w:sz w:val="18"/>
                <w:szCs w:val="18"/>
              </w:rPr>
              <w:t>式连续</w:t>
            </w:r>
            <w:proofErr w:type="gramEnd"/>
            <w:r w:rsidRPr="00506E79">
              <w:rPr>
                <w:color w:val="000000"/>
                <w:sz w:val="18"/>
                <w:szCs w:val="18"/>
              </w:rPr>
              <w:t>水位也可以是分段式显示水位</w:t>
            </w:r>
            <w:r w:rsidRPr="00506E79">
              <w:rPr>
                <w:rFonts w:hint="eastAsia"/>
                <w:color w:val="000000"/>
                <w:sz w:val="18"/>
                <w:szCs w:val="18"/>
              </w:rPr>
              <w:t>；</w:t>
            </w:r>
          </w:p>
          <w:p w14:paraId="2CD125C9" w14:textId="77777777" w:rsidR="00691F55" w:rsidRPr="00506E79" w:rsidRDefault="00691F55" w:rsidP="004033A5">
            <w:pPr>
              <w:pStyle w:val="afc"/>
              <w:spacing w:line="240" w:lineRule="auto"/>
              <w:ind w:firstLineChars="0" w:firstLine="0"/>
              <w:rPr>
                <w:color w:val="000000"/>
                <w:sz w:val="18"/>
                <w:szCs w:val="18"/>
              </w:rPr>
            </w:pPr>
            <w:r w:rsidRPr="00506E79">
              <w:rPr>
                <w:color w:val="000000"/>
                <w:sz w:val="18"/>
                <w:szCs w:val="18"/>
              </w:rPr>
              <w:t>水位显示应该至少有缺水水位和满水水位显示，显示值稳定</w:t>
            </w:r>
            <w:r w:rsidRPr="00506E79">
              <w:rPr>
                <w:rFonts w:hint="eastAsia"/>
                <w:color w:val="000000"/>
                <w:sz w:val="18"/>
                <w:szCs w:val="18"/>
              </w:rPr>
              <w:t>；</w:t>
            </w:r>
          </w:p>
          <w:p w14:paraId="6EA36B34" w14:textId="77777777" w:rsidR="00691F55" w:rsidRPr="00506E79" w:rsidRDefault="00691F55" w:rsidP="004033A5">
            <w:pPr>
              <w:pStyle w:val="afc"/>
              <w:spacing w:line="240" w:lineRule="auto"/>
              <w:ind w:firstLineChars="0" w:firstLine="0"/>
              <w:rPr>
                <w:color w:val="000000"/>
                <w:sz w:val="18"/>
                <w:szCs w:val="18"/>
              </w:rPr>
            </w:pPr>
            <w:r w:rsidRPr="00506E79">
              <w:rPr>
                <w:color w:val="000000"/>
                <w:sz w:val="18"/>
                <w:szCs w:val="18"/>
              </w:rPr>
              <w:t>分段显示水位的控制器，在满量程状态下，显示精度不低于标称高度的</w:t>
            </w:r>
            <w:r w:rsidRPr="00506E79">
              <w:rPr>
                <w:color w:val="000000"/>
                <w:sz w:val="18"/>
                <w:szCs w:val="18"/>
              </w:rPr>
              <w:t>±</w:t>
            </w:r>
            <w:r w:rsidRPr="00506E79">
              <w:rPr>
                <w:color w:val="000000"/>
                <w:sz w:val="18"/>
                <w:szCs w:val="18"/>
              </w:rPr>
              <w:t>5%</w:t>
            </w:r>
            <w:r w:rsidRPr="00506E79">
              <w:rPr>
                <w:rFonts w:hint="eastAsia"/>
                <w:color w:val="000000"/>
                <w:sz w:val="18"/>
                <w:szCs w:val="18"/>
              </w:rPr>
              <w:t>；</w:t>
            </w:r>
          </w:p>
          <w:p w14:paraId="0E54AC45" w14:textId="77777777" w:rsidR="00691F55" w:rsidRPr="00506E79" w:rsidRDefault="00691F55" w:rsidP="004033A5">
            <w:pPr>
              <w:pStyle w:val="afc"/>
              <w:spacing w:line="240" w:lineRule="auto"/>
              <w:ind w:firstLineChars="0" w:firstLine="0"/>
              <w:rPr>
                <w:color w:val="000000"/>
                <w:sz w:val="18"/>
                <w:szCs w:val="18"/>
              </w:rPr>
            </w:pPr>
            <w:r w:rsidRPr="00506E79">
              <w:rPr>
                <w:color w:val="000000"/>
                <w:sz w:val="18"/>
                <w:szCs w:val="18"/>
              </w:rPr>
              <w:t>连续显示水位的系统，显示精度不低于</w:t>
            </w:r>
            <w:r w:rsidRPr="00506E79">
              <w:rPr>
                <w:color w:val="000000"/>
                <w:sz w:val="18"/>
                <w:szCs w:val="18"/>
              </w:rPr>
              <w:t>±</w:t>
            </w:r>
            <w:r w:rsidRPr="00506E79">
              <w:rPr>
                <w:color w:val="000000"/>
                <w:sz w:val="18"/>
                <w:szCs w:val="18"/>
              </w:rPr>
              <w:t>5%</w:t>
            </w:r>
          </w:p>
        </w:tc>
      </w:tr>
      <w:tr w:rsidR="00691F55" w:rsidRPr="00942DF2" w14:paraId="368F8175" w14:textId="77777777" w:rsidTr="00506E79">
        <w:trPr>
          <w:trHeight w:val="284"/>
          <w:jc w:val="center"/>
        </w:trPr>
        <w:tc>
          <w:tcPr>
            <w:tcW w:w="706" w:type="dxa"/>
            <w:tcBorders>
              <w:left w:val="single" w:sz="4" w:space="0" w:color="auto"/>
            </w:tcBorders>
            <w:vAlign w:val="center"/>
          </w:tcPr>
          <w:p w14:paraId="75C3D08B" w14:textId="77777777" w:rsidR="00691F55" w:rsidRPr="00506E79" w:rsidRDefault="00691F55" w:rsidP="004033A5">
            <w:pPr>
              <w:pStyle w:val="afc"/>
              <w:spacing w:line="240" w:lineRule="auto"/>
              <w:ind w:firstLineChars="0" w:firstLine="0"/>
              <w:jc w:val="center"/>
              <w:rPr>
                <w:color w:val="000000"/>
                <w:sz w:val="18"/>
                <w:szCs w:val="18"/>
              </w:rPr>
            </w:pPr>
            <w:r w:rsidRPr="00506E79">
              <w:rPr>
                <w:color w:val="000000"/>
                <w:sz w:val="18"/>
                <w:szCs w:val="18"/>
              </w:rPr>
              <w:t>5</w:t>
            </w:r>
          </w:p>
        </w:tc>
        <w:tc>
          <w:tcPr>
            <w:tcW w:w="1559" w:type="dxa"/>
            <w:vAlign w:val="center"/>
          </w:tcPr>
          <w:p w14:paraId="742463F2" w14:textId="77777777" w:rsidR="00691F55" w:rsidRPr="00506E79" w:rsidRDefault="00691F55" w:rsidP="00506E79">
            <w:pPr>
              <w:pStyle w:val="afc"/>
              <w:spacing w:line="240" w:lineRule="auto"/>
              <w:ind w:firstLineChars="0" w:firstLine="0"/>
              <w:jc w:val="center"/>
              <w:rPr>
                <w:color w:val="000000"/>
                <w:sz w:val="18"/>
                <w:szCs w:val="18"/>
              </w:rPr>
            </w:pPr>
            <w:r w:rsidRPr="00506E79">
              <w:rPr>
                <w:color w:val="000000"/>
                <w:sz w:val="18"/>
                <w:szCs w:val="18"/>
              </w:rPr>
              <w:t>报警功能</w:t>
            </w:r>
          </w:p>
        </w:tc>
        <w:tc>
          <w:tcPr>
            <w:tcW w:w="6798" w:type="dxa"/>
            <w:tcBorders>
              <w:right w:val="single" w:sz="4" w:space="0" w:color="auto"/>
            </w:tcBorders>
            <w:vAlign w:val="center"/>
          </w:tcPr>
          <w:p w14:paraId="331B3A12" w14:textId="77777777" w:rsidR="00691F55" w:rsidRPr="00506E79" w:rsidRDefault="00691F55" w:rsidP="004033A5">
            <w:pPr>
              <w:pStyle w:val="afc"/>
              <w:spacing w:line="240" w:lineRule="auto"/>
              <w:ind w:firstLineChars="0" w:firstLine="0"/>
              <w:rPr>
                <w:color w:val="000000"/>
                <w:sz w:val="18"/>
                <w:szCs w:val="18"/>
              </w:rPr>
            </w:pPr>
            <w:r w:rsidRPr="00506E79">
              <w:rPr>
                <w:color w:val="000000"/>
                <w:sz w:val="18"/>
                <w:szCs w:val="18"/>
              </w:rPr>
              <w:t>控制器应具有缺水、过热、冰冻等状态的报警提示功能</w:t>
            </w:r>
          </w:p>
        </w:tc>
      </w:tr>
    </w:tbl>
    <w:p w14:paraId="1B86C075" w14:textId="4EF69ED7" w:rsidR="00241CB8" w:rsidRDefault="00241CB8" w:rsidP="00241CB8">
      <w:pPr>
        <w:pStyle w:val="a3"/>
        <w:snapToGrid/>
      </w:pPr>
      <w:bookmarkStart w:id="30" w:name="_Toc181367455"/>
      <w:r w:rsidRPr="00241CB8">
        <w:t>施工和其它配件性能要求</w:t>
      </w:r>
      <w:bookmarkEnd w:id="30"/>
    </w:p>
    <w:p w14:paraId="052E6D40" w14:textId="77777777" w:rsidR="00241CB8" w:rsidRDefault="00241CB8" w:rsidP="00241CB8">
      <w:pPr>
        <w:snapToGrid/>
        <w:ind w:firstLine="420"/>
      </w:pPr>
      <w:r>
        <w:rPr>
          <w:rFonts w:hint="eastAsia"/>
        </w:rPr>
        <w:t>太阳能热水系统施工质量应符合</w:t>
      </w:r>
      <w:r w:rsidRPr="00241CB8">
        <w:t>GB/T 18713</w:t>
      </w:r>
      <w:r>
        <w:rPr>
          <w:rFonts w:hint="eastAsia"/>
        </w:rPr>
        <w:t>的规定，</w:t>
      </w:r>
      <w:r w:rsidRPr="00A244B4">
        <w:rPr>
          <w:rFonts w:hint="eastAsia"/>
        </w:rPr>
        <w:t>管路及辅材</w:t>
      </w:r>
      <w:r>
        <w:rPr>
          <w:rFonts w:hint="eastAsia"/>
        </w:rPr>
        <w:t>性能要求应符合</w:t>
      </w:r>
      <w:r w:rsidRPr="00241CB8">
        <w:rPr>
          <w:rFonts w:hint="eastAsia"/>
        </w:rPr>
        <w:t>表9</w:t>
      </w:r>
      <w:r>
        <w:rPr>
          <w:rFonts w:hint="eastAsia"/>
        </w:rPr>
        <w:t>的规定。</w:t>
      </w:r>
    </w:p>
    <w:p w14:paraId="6121E2C0" w14:textId="77777777" w:rsidR="00241CB8" w:rsidRPr="00241CB8" w:rsidRDefault="00241CB8" w:rsidP="00241CB8">
      <w:pPr>
        <w:pStyle w:val="aff7"/>
      </w:pPr>
      <w:r w:rsidRPr="00241CB8">
        <w:rPr>
          <w:rFonts w:hint="eastAsia"/>
        </w:rPr>
        <w:t>表</w:t>
      </w:r>
      <w:r w:rsidRPr="00241CB8">
        <w:t xml:space="preserve">9 </w:t>
      </w:r>
      <w:r w:rsidRPr="00241CB8">
        <w:rPr>
          <w:rFonts w:hint="eastAsia"/>
        </w:rPr>
        <w:t>太阳能热水系统管路及辅材</w:t>
      </w:r>
    </w:p>
    <w:tbl>
      <w:tblPr>
        <w:tblStyle w:val="15"/>
        <w:tblW w:w="8899" w:type="dxa"/>
        <w:jc w:val="center"/>
        <w:tblBorders>
          <w:left w:val="none" w:sz="0" w:space="0" w:color="auto"/>
          <w:right w:val="none" w:sz="0" w:space="0" w:color="auto"/>
        </w:tblBorders>
        <w:tblLayout w:type="fixed"/>
        <w:tblLook w:val="04A0" w:firstRow="1" w:lastRow="0" w:firstColumn="1" w:lastColumn="0" w:noHBand="0" w:noVBand="1"/>
      </w:tblPr>
      <w:tblGrid>
        <w:gridCol w:w="817"/>
        <w:gridCol w:w="1391"/>
        <w:gridCol w:w="6691"/>
      </w:tblGrid>
      <w:tr w:rsidR="00241CB8" w14:paraId="7DB41FC0" w14:textId="77777777" w:rsidTr="00241CB8">
        <w:trPr>
          <w:trHeight w:val="284"/>
          <w:jc w:val="center"/>
        </w:trPr>
        <w:tc>
          <w:tcPr>
            <w:tcW w:w="817" w:type="dxa"/>
            <w:tcBorders>
              <w:left w:val="single" w:sz="4" w:space="0" w:color="auto"/>
            </w:tcBorders>
            <w:vAlign w:val="center"/>
          </w:tcPr>
          <w:p w14:paraId="6C04C9EC" w14:textId="77777777" w:rsidR="00241CB8" w:rsidRPr="00241CB8" w:rsidRDefault="00241CB8" w:rsidP="00241CB8">
            <w:pPr>
              <w:pStyle w:val="afc"/>
              <w:spacing w:line="240" w:lineRule="auto"/>
              <w:ind w:firstLineChars="0" w:firstLine="0"/>
              <w:jc w:val="center"/>
              <w:rPr>
                <w:color w:val="000000"/>
                <w:sz w:val="18"/>
                <w:szCs w:val="18"/>
              </w:rPr>
            </w:pPr>
            <w:r w:rsidRPr="00241CB8">
              <w:rPr>
                <w:rFonts w:hint="eastAsia"/>
                <w:color w:val="000000"/>
                <w:sz w:val="18"/>
                <w:szCs w:val="18"/>
              </w:rPr>
              <w:t>序号</w:t>
            </w:r>
          </w:p>
        </w:tc>
        <w:tc>
          <w:tcPr>
            <w:tcW w:w="1391" w:type="dxa"/>
            <w:vAlign w:val="center"/>
          </w:tcPr>
          <w:p w14:paraId="0EC34B56" w14:textId="77777777" w:rsidR="00241CB8" w:rsidRPr="00241CB8" w:rsidRDefault="00241CB8" w:rsidP="00241CB8">
            <w:pPr>
              <w:pStyle w:val="afc"/>
              <w:spacing w:line="240" w:lineRule="auto"/>
              <w:ind w:firstLineChars="0" w:firstLine="0"/>
              <w:jc w:val="center"/>
              <w:rPr>
                <w:color w:val="000000"/>
                <w:sz w:val="18"/>
                <w:szCs w:val="18"/>
              </w:rPr>
            </w:pPr>
            <w:r w:rsidRPr="00241CB8">
              <w:rPr>
                <w:rFonts w:hint="eastAsia"/>
                <w:color w:val="000000"/>
                <w:sz w:val="18"/>
                <w:szCs w:val="18"/>
              </w:rPr>
              <w:t>项目</w:t>
            </w:r>
          </w:p>
        </w:tc>
        <w:tc>
          <w:tcPr>
            <w:tcW w:w="6691" w:type="dxa"/>
            <w:tcBorders>
              <w:right w:val="single" w:sz="4" w:space="0" w:color="auto"/>
            </w:tcBorders>
            <w:vAlign w:val="center"/>
          </w:tcPr>
          <w:p w14:paraId="752DEB98" w14:textId="77777777" w:rsidR="00241CB8" w:rsidRPr="00241CB8" w:rsidRDefault="00241CB8" w:rsidP="00241CB8">
            <w:pPr>
              <w:pStyle w:val="afc"/>
              <w:spacing w:line="240" w:lineRule="auto"/>
              <w:ind w:firstLineChars="0" w:firstLine="0"/>
              <w:jc w:val="center"/>
              <w:rPr>
                <w:color w:val="000000"/>
                <w:sz w:val="18"/>
                <w:szCs w:val="18"/>
              </w:rPr>
            </w:pPr>
            <w:r w:rsidRPr="00241CB8">
              <w:rPr>
                <w:rFonts w:hint="eastAsia"/>
                <w:color w:val="000000"/>
                <w:sz w:val="18"/>
                <w:szCs w:val="18"/>
              </w:rPr>
              <w:t>性能要求</w:t>
            </w:r>
          </w:p>
        </w:tc>
      </w:tr>
      <w:tr w:rsidR="00241CB8" w14:paraId="4FC635AB" w14:textId="77777777" w:rsidTr="00241CB8">
        <w:trPr>
          <w:trHeight w:val="284"/>
          <w:jc w:val="center"/>
        </w:trPr>
        <w:tc>
          <w:tcPr>
            <w:tcW w:w="817" w:type="dxa"/>
            <w:tcBorders>
              <w:left w:val="single" w:sz="4" w:space="0" w:color="auto"/>
            </w:tcBorders>
            <w:vAlign w:val="center"/>
          </w:tcPr>
          <w:p w14:paraId="0232FA92" w14:textId="77777777" w:rsidR="00241CB8" w:rsidRPr="00241CB8" w:rsidRDefault="00241CB8" w:rsidP="00241CB8">
            <w:pPr>
              <w:pStyle w:val="afc"/>
              <w:spacing w:line="240" w:lineRule="auto"/>
              <w:ind w:firstLineChars="0" w:firstLine="0"/>
              <w:jc w:val="center"/>
              <w:rPr>
                <w:color w:val="000000"/>
                <w:sz w:val="18"/>
                <w:szCs w:val="18"/>
              </w:rPr>
            </w:pPr>
            <w:r w:rsidRPr="00241CB8">
              <w:rPr>
                <w:color w:val="000000"/>
                <w:sz w:val="18"/>
                <w:szCs w:val="18"/>
              </w:rPr>
              <w:t>1</w:t>
            </w:r>
          </w:p>
        </w:tc>
        <w:tc>
          <w:tcPr>
            <w:tcW w:w="1391" w:type="dxa"/>
            <w:vAlign w:val="center"/>
          </w:tcPr>
          <w:p w14:paraId="78C36337" w14:textId="77777777" w:rsidR="00241CB8" w:rsidRPr="00241CB8" w:rsidRDefault="00241CB8" w:rsidP="00241CB8">
            <w:pPr>
              <w:pStyle w:val="afc"/>
              <w:spacing w:line="240" w:lineRule="auto"/>
              <w:ind w:firstLineChars="0" w:firstLine="0"/>
              <w:jc w:val="center"/>
              <w:rPr>
                <w:color w:val="000000"/>
                <w:sz w:val="18"/>
                <w:szCs w:val="18"/>
              </w:rPr>
            </w:pPr>
            <w:r w:rsidRPr="00241CB8">
              <w:rPr>
                <w:rFonts w:hint="eastAsia"/>
                <w:color w:val="000000"/>
                <w:sz w:val="18"/>
                <w:szCs w:val="18"/>
              </w:rPr>
              <w:t>材质</w:t>
            </w:r>
          </w:p>
        </w:tc>
        <w:tc>
          <w:tcPr>
            <w:tcW w:w="6691" w:type="dxa"/>
            <w:tcBorders>
              <w:right w:val="single" w:sz="4" w:space="0" w:color="auto"/>
            </w:tcBorders>
            <w:vAlign w:val="center"/>
          </w:tcPr>
          <w:p w14:paraId="7AC22D50" w14:textId="77777777" w:rsidR="00241CB8" w:rsidRPr="00241CB8" w:rsidRDefault="00241CB8" w:rsidP="004033A5">
            <w:pPr>
              <w:pStyle w:val="afc"/>
              <w:spacing w:line="240" w:lineRule="auto"/>
              <w:ind w:firstLineChars="0" w:firstLine="0"/>
              <w:jc w:val="left"/>
              <w:rPr>
                <w:color w:val="000000"/>
                <w:sz w:val="18"/>
                <w:szCs w:val="18"/>
              </w:rPr>
            </w:pPr>
            <w:r w:rsidRPr="00241CB8">
              <w:rPr>
                <w:color w:val="000000"/>
                <w:sz w:val="18"/>
                <w:szCs w:val="18"/>
              </w:rPr>
              <w:t>直接供应生活热水的管道应选择对水质没有影响的优质材料，</w:t>
            </w:r>
            <w:r w:rsidRPr="00241CB8">
              <w:rPr>
                <w:rFonts w:hint="eastAsia"/>
                <w:color w:val="000000"/>
                <w:sz w:val="18"/>
                <w:szCs w:val="18"/>
              </w:rPr>
              <w:t>进水冷水</w:t>
            </w:r>
            <w:r w:rsidRPr="00241CB8">
              <w:rPr>
                <w:color w:val="000000"/>
                <w:sz w:val="18"/>
                <w:szCs w:val="18"/>
              </w:rPr>
              <w:t>系统可采用PPR管、铝塑管、</w:t>
            </w:r>
            <w:r w:rsidRPr="00241CB8">
              <w:rPr>
                <w:rFonts w:hint="eastAsia"/>
                <w:color w:val="000000"/>
                <w:sz w:val="18"/>
                <w:szCs w:val="18"/>
              </w:rPr>
              <w:t>不锈钢管和铜管，出水热水系统应采用</w:t>
            </w:r>
            <w:r w:rsidRPr="00241CB8">
              <w:rPr>
                <w:color w:val="000000"/>
                <w:sz w:val="18"/>
                <w:szCs w:val="18"/>
              </w:rPr>
              <w:t>不锈钢管和铜管</w:t>
            </w:r>
            <w:r w:rsidRPr="00241CB8">
              <w:rPr>
                <w:rFonts w:hint="eastAsia"/>
                <w:color w:val="000000"/>
                <w:sz w:val="18"/>
                <w:szCs w:val="18"/>
              </w:rPr>
              <w:t>；</w:t>
            </w:r>
          </w:p>
          <w:p w14:paraId="06516268" w14:textId="77777777" w:rsidR="00241CB8" w:rsidRPr="00241CB8" w:rsidRDefault="00241CB8" w:rsidP="004033A5">
            <w:pPr>
              <w:pStyle w:val="afc"/>
              <w:spacing w:line="240" w:lineRule="auto"/>
              <w:ind w:firstLineChars="0" w:firstLine="0"/>
              <w:jc w:val="left"/>
              <w:rPr>
                <w:color w:val="000000"/>
                <w:sz w:val="18"/>
                <w:szCs w:val="18"/>
              </w:rPr>
            </w:pPr>
            <w:r w:rsidRPr="00241CB8">
              <w:rPr>
                <w:rFonts w:hint="eastAsia"/>
                <w:color w:val="000000"/>
                <w:sz w:val="18"/>
                <w:szCs w:val="18"/>
              </w:rPr>
              <w:t>家用单机系统可采用PPR管热水专用管；</w:t>
            </w:r>
          </w:p>
          <w:p w14:paraId="7B38EB7F" w14:textId="77777777" w:rsidR="00241CB8" w:rsidRPr="00241CB8" w:rsidRDefault="00241CB8" w:rsidP="004033A5">
            <w:pPr>
              <w:pStyle w:val="afc"/>
              <w:spacing w:line="240" w:lineRule="auto"/>
              <w:ind w:firstLineChars="0" w:firstLine="0"/>
              <w:jc w:val="left"/>
              <w:rPr>
                <w:color w:val="000000"/>
                <w:sz w:val="18"/>
                <w:szCs w:val="18"/>
              </w:rPr>
            </w:pPr>
            <w:r w:rsidRPr="00241CB8">
              <w:rPr>
                <w:color w:val="000000"/>
                <w:sz w:val="18"/>
                <w:szCs w:val="18"/>
              </w:rPr>
              <w:t>间接式系统用作传热工质载体的管道应采用与传热工质相容</w:t>
            </w:r>
            <w:r w:rsidRPr="00241CB8">
              <w:rPr>
                <w:rFonts w:hint="eastAsia"/>
                <w:color w:val="000000"/>
                <w:sz w:val="18"/>
                <w:szCs w:val="18"/>
              </w:rPr>
              <w:t>、</w:t>
            </w:r>
            <w:r w:rsidRPr="00241CB8">
              <w:rPr>
                <w:color w:val="000000"/>
                <w:sz w:val="18"/>
                <w:szCs w:val="18"/>
              </w:rPr>
              <w:t>不发生化学反应和腐蚀的材料</w:t>
            </w:r>
            <w:r w:rsidRPr="00241CB8">
              <w:rPr>
                <w:rFonts w:hint="eastAsia"/>
                <w:color w:val="000000"/>
                <w:sz w:val="18"/>
                <w:szCs w:val="18"/>
              </w:rPr>
              <w:t>；</w:t>
            </w:r>
          </w:p>
          <w:p w14:paraId="51AF5E6C" w14:textId="77777777" w:rsidR="00241CB8" w:rsidRPr="00241CB8" w:rsidRDefault="00241CB8" w:rsidP="004033A5">
            <w:pPr>
              <w:pStyle w:val="afc"/>
              <w:spacing w:line="240" w:lineRule="auto"/>
              <w:ind w:firstLineChars="0" w:firstLine="0"/>
              <w:jc w:val="left"/>
              <w:rPr>
                <w:color w:val="000000"/>
                <w:sz w:val="18"/>
                <w:szCs w:val="18"/>
              </w:rPr>
            </w:pPr>
            <w:r w:rsidRPr="00241CB8">
              <w:rPr>
                <w:rFonts w:hint="eastAsia"/>
                <w:color w:val="000000"/>
                <w:sz w:val="18"/>
                <w:szCs w:val="18"/>
              </w:rPr>
              <w:lastRenderedPageBreak/>
              <w:t>太阳能集热系统采用防冻液等工质时宜采用不锈钢或铜管</w:t>
            </w:r>
          </w:p>
        </w:tc>
      </w:tr>
      <w:tr w:rsidR="00241CB8" w14:paraId="74AAD928" w14:textId="77777777" w:rsidTr="00241CB8">
        <w:trPr>
          <w:trHeight w:val="284"/>
          <w:jc w:val="center"/>
        </w:trPr>
        <w:tc>
          <w:tcPr>
            <w:tcW w:w="817" w:type="dxa"/>
            <w:tcBorders>
              <w:left w:val="single" w:sz="4" w:space="0" w:color="auto"/>
            </w:tcBorders>
            <w:vAlign w:val="center"/>
          </w:tcPr>
          <w:p w14:paraId="0205B233" w14:textId="77777777" w:rsidR="00241CB8" w:rsidRPr="00241CB8" w:rsidRDefault="00241CB8" w:rsidP="00241CB8">
            <w:pPr>
              <w:pStyle w:val="afc"/>
              <w:spacing w:line="240" w:lineRule="auto"/>
              <w:ind w:firstLineChars="0" w:firstLine="0"/>
              <w:jc w:val="center"/>
              <w:rPr>
                <w:color w:val="000000"/>
                <w:sz w:val="18"/>
                <w:szCs w:val="18"/>
              </w:rPr>
            </w:pPr>
            <w:r w:rsidRPr="00241CB8">
              <w:rPr>
                <w:color w:val="000000"/>
                <w:sz w:val="18"/>
                <w:szCs w:val="18"/>
              </w:rPr>
              <w:lastRenderedPageBreak/>
              <w:t>2</w:t>
            </w:r>
          </w:p>
        </w:tc>
        <w:tc>
          <w:tcPr>
            <w:tcW w:w="1391" w:type="dxa"/>
            <w:vAlign w:val="center"/>
          </w:tcPr>
          <w:p w14:paraId="2F91F02C" w14:textId="77777777" w:rsidR="00241CB8" w:rsidRPr="00241CB8" w:rsidRDefault="00241CB8" w:rsidP="00241CB8">
            <w:pPr>
              <w:pStyle w:val="afc"/>
              <w:spacing w:line="240" w:lineRule="auto"/>
              <w:ind w:firstLineChars="0" w:firstLine="0"/>
              <w:jc w:val="center"/>
              <w:rPr>
                <w:color w:val="000000"/>
                <w:sz w:val="18"/>
                <w:szCs w:val="18"/>
              </w:rPr>
            </w:pPr>
            <w:r w:rsidRPr="00241CB8">
              <w:rPr>
                <w:rFonts w:hint="eastAsia"/>
                <w:color w:val="000000"/>
                <w:sz w:val="18"/>
                <w:szCs w:val="18"/>
              </w:rPr>
              <w:t>耐压和耐温性能</w:t>
            </w:r>
          </w:p>
        </w:tc>
        <w:tc>
          <w:tcPr>
            <w:tcW w:w="6691" w:type="dxa"/>
            <w:tcBorders>
              <w:right w:val="single" w:sz="4" w:space="0" w:color="auto"/>
            </w:tcBorders>
            <w:vAlign w:val="center"/>
          </w:tcPr>
          <w:p w14:paraId="0CB790D2" w14:textId="77777777" w:rsidR="00241CB8" w:rsidRPr="00241CB8" w:rsidRDefault="00241CB8" w:rsidP="004033A5">
            <w:pPr>
              <w:pStyle w:val="afc"/>
              <w:spacing w:line="240" w:lineRule="auto"/>
              <w:ind w:firstLineChars="0" w:firstLine="0"/>
              <w:jc w:val="left"/>
              <w:rPr>
                <w:color w:val="000000"/>
                <w:sz w:val="18"/>
                <w:szCs w:val="18"/>
              </w:rPr>
            </w:pPr>
            <w:r w:rsidRPr="00241CB8">
              <w:rPr>
                <w:color w:val="000000"/>
                <w:sz w:val="18"/>
                <w:szCs w:val="18"/>
              </w:rPr>
              <w:t>管路耐压和耐温性能</w:t>
            </w:r>
            <w:r w:rsidRPr="00241CB8">
              <w:rPr>
                <w:rFonts w:hint="eastAsia"/>
                <w:color w:val="000000"/>
                <w:sz w:val="18"/>
                <w:szCs w:val="18"/>
              </w:rPr>
              <w:t>应</w:t>
            </w:r>
            <w:r w:rsidRPr="00241CB8">
              <w:rPr>
                <w:color w:val="000000"/>
                <w:sz w:val="18"/>
                <w:szCs w:val="18"/>
              </w:rPr>
              <w:t>满足使用和设计要求</w:t>
            </w:r>
            <w:r w:rsidRPr="00241CB8">
              <w:rPr>
                <w:rFonts w:hint="eastAsia"/>
                <w:color w:val="000000"/>
                <w:sz w:val="18"/>
                <w:szCs w:val="18"/>
              </w:rPr>
              <w:t>；</w:t>
            </w:r>
          </w:p>
          <w:p w14:paraId="793B81AE" w14:textId="77777777" w:rsidR="00241CB8" w:rsidRPr="00241CB8" w:rsidRDefault="00241CB8" w:rsidP="004033A5">
            <w:pPr>
              <w:pStyle w:val="afc"/>
              <w:spacing w:line="240" w:lineRule="auto"/>
              <w:ind w:firstLineChars="0" w:firstLine="0"/>
              <w:jc w:val="left"/>
              <w:rPr>
                <w:color w:val="000000"/>
                <w:sz w:val="18"/>
                <w:szCs w:val="18"/>
              </w:rPr>
            </w:pPr>
            <w:r w:rsidRPr="00241CB8">
              <w:rPr>
                <w:rFonts w:hint="eastAsia"/>
                <w:color w:val="000000"/>
                <w:sz w:val="18"/>
                <w:szCs w:val="18"/>
              </w:rPr>
              <w:t>太阳能集热器介质循环的闭式系统管路需用铜管或不锈钢，耐压能力不低于</w:t>
            </w:r>
            <w:r w:rsidRPr="00241CB8">
              <w:rPr>
                <w:color w:val="000000"/>
                <w:sz w:val="18"/>
                <w:szCs w:val="18"/>
              </w:rPr>
              <w:t>0.6MPa，耐温不低于160</w:t>
            </w:r>
            <w:r w:rsidRPr="00241CB8">
              <w:rPr>
                <w:rFonts w:hint="eastAsia"/>
                <w:color w:val="000000"/>
                <w:sz w:val="18"/>
                <w:szCs w:val="18"/>
              </w:rPr>
              <w:t>℃；</w:t>
            </w:r>
          </w:p>
          <w:p w14:paraId="7AEAF5A8" w14:textId="77777777" w:rsidR="00241CB8" w:rsidRPr="00241CB8" w:rsidRDefault="00241CB8" w:rsidP="004033A5">
            <w:pPr>
              <w:pStyle w:val="afc"/>
              <w:spacing w:line="240" w:lineRule="auto"/>
              <w:ind w:firstLineChars="0" w:firstLine="0"/>
              <w:jc w:val="left"/>
              <w:rPr>
                <w:color w:val="000000"/>
                <w:sz w:val="18"/>
                <w:szCs w:val="18"/>
              </w:rPr>
            </w:pPr>
            <w:r w:rsidRPr="00241CB8">
              <w:rPr>
                <w:rFonts w:hint="eastAsia"/>
                <w:color w:val="000000"/>
                <w:sz w:val="18"/>
                <w:szCs w:val="18"/>
              </w:rPr>
              <w:t>集中集热分户储热系统从过渡水箱到用户家中输送热媒的管道应满足管路系统静压和动压联合压力要求；</w:t>
            </w:r>
          </w:p>
          <w:p w14:paraId="22DF1B34" w14:textId="77777777" w:rsidR="00241CB8" w:rsidRPr="00241CB8" w:rsidRDefault="00241CB8" w:rsidP="004033A5">
            <w:pPr>
              <w:pStyle w:val="afc"/>
              <w:spacing w:line="240" w:lineRule="auto"/>
              <w:ind w:firstLineChars="0" w:firstLine="0"/>
              <w:jc w:val="left"/>
              <w:rPr>
                <w:color w:val="000000"/>
                <w:sz w:val="18"/>
                <w:szCs w:val="18"/>
              </w:rPr>
            </w:pPr>
            <w:r w:rsidRPr="00241CB8">
              <w:rPr>
                <w:color w:val="000000"/>
                <w:sz w:val="18"/>
                <w:szCs w:val="18"/>
              </w:rPr>
              <w:t>闭式循环系统应在管路系统中安装膨胀罐等膨胀装置</w:t>
            </w:r>
            <w:r w:rsidRPr="00241CB8">
              <w:rPr>
                <w:rFonts w:hint="eastAsia"/>
                <w:color w:val="000000"/>
                <w:sz w:val="18"/>
                <w:szCs w:val="18"/>
              </w:rPr>
              <w:t>；</w:t>
            </w:r>
          </w:p>
          <w:p w14:paraId="64236664" w14:textId="77777777" w:rsidR="00241CB8" w:rsidRPr="00241CB8" w:rsidRDefault="00241CB8" w:rsidP="004033A5">
            <w:pPr>
              <w:pStyle w:val="afc"/>
              <w:spacing w:line="240" w:lineRule="auto"/>
              <w:ind w:firstLineChars="0" w:firstLine="0"/>
              <w:jc w:val="left"/>
              <w:rPr>
                <w:color w:val="000000"/>
                <w:sz w:val="18"/>
                <w:szCs w:val="18"/>
              </w:rPr>
            </w:pPr>
            <w:r w:rsidRPr="00241CB8">
              <w:rPr>
                <w:rFonts w:hint="eastAsia"/>
                <w:color w:val="000000"/>
                <w:sz w:val="18"/>
                <w:szCs w:val="18"/>
              </w:rPr>
              <w:t>管路应做闭水耐压实验，试验压力是最大设计压力的1.5倍；</w:t>
            </w:r>
          </w:p>
          <w:p w14:paraId="3D1BF5A0" w14:textId="77777777" w:rsidR="00241CB8" w:rsidRPr="00241CB8" w:rsidRDefault="00241CB8" w:rsidP="004033A5">
            <w:pPr>
              <w:pStyle w:val="afc"/>
              <w:spacing w:line="240" w:lineRule="auto"/>
              <w:ind w:firstLineChars="0" w:firstLine="0"/>
              <w:jc w:val="left"/>
              <w:rPr>
                <w:color w:val="000000"/>
                <w:sz w:val="18"/>
                <w:szCs w:val="18"/>
              </w:rPr>
            </w:pPr>
            <w:r w:rsidRPr="00241CB8">
              <w:rPr>
                <w:color w:val="000000"/>
                <w:sz w:val="18"/>
                <w:szCs w:val="18"/>
              </w:rPr>
              <w:t>闭式循环系统的管路</w:t>
            </w:r>
            <w:r w:rsidRPr="00241CB8">
              <w:rPr>
                <w:rFonts w:hint="eastAsia"/>
                <w:color w:val="000000"/>
                <w:sz w:val="18"/>
                <w:szCs w:val="18"/>
              </w:rPr>
              <w:t>应有安全措施</w:t>
            </w:r>
          </w:p>
        </w:tc>
      </w:tr>
      <w:tr w:rsidR="00241CB8" w14:paraId="27C1C4D7" w14:textId="77777777" w:rsidTr="00241CB8">
        <w:trPr>
          <w:trHeight w:val="284"/>
          <w:jc w:val="center"/>
        </w:trPr>
        <w:tc>
          <w:tcPr>
            <w:tcW w:w="817" w:type="dxa"/>
            <w:tcBorders>
              <w:left w:val="single" w:sz="4" w:space="0" w:color="auto"/>
            </w:tcBorders>
            <w:vAlign w:val="center"/>
          </w:tcPr>
          <w:p w14:paraId="5959D229" w14:textId="77777777" w:rsidR="00241CB8" w:rsidRPr="00241CB8" w:rsidRDefault="00241CB8" w:rsidP="00241CB8">
            <w:pPr>
              <w:pStyle w:val="afc"/>
              <w:spacing w:line="240" w:lineRule="auto"/>
              <w:ind w:firstLineChars="0" w:firstLine="0"/>
              <w:jc w:val="center"/>
              <w:rPr>
                <w:color w:val="000000"/>
                <w:sz w:val="18"/>
                <w:szCs w:val="18"/>
              </w:rPr>
            </w:pPr>
            <w:r w:rsidRPr="00241CB8">
              <w:rPr>
                <w:color w:val="000000"/>
                <w:sz w:val="18"/>
                <w:szCs w:val="18"/>
              </w:rPr>
              <w:t>3</w:t>
            </w:r>
          </w:p>
        </w:tc>
        <w:tc>
          <w:tcPr>
            <w:tcW w:w="1391" w:type="dxa"/>
            <w:vAlign w:val="center"/>
          </w:tcPr>
          <w:p w14:paraId="65E047D5" w14:textId="77777777" w:rsidR="00241CB8" w:rsidRPr="00241CB8" w:rsidRDefault="00241CB8" w:rsidP="00241CB8">
            <w:pPr>
              <w:pStyle w:val="afc"/>
              <w:spacing w:line="240" w:lineRule="auto"/>
              <w:ind w:firstLineChars="0" w:firstLine="0"/>
              <w:jc w:val="center"/>
              <w:rPr>
                <w:color w:val="000000"/>
                <w:sz w:val="18"/>
                <w:szCs w:val="18"/>
              </w:rPr>
            </w:pPr>
            <w:r w:rsidRPr="00241CB8">
              <w:rPr>
                <w:rFonts w:hint="eastAsia"/>
                <w:color w:val="000000"/>
                <w:sz w:val="18"/>
                <w:szCs w:val="18"/>
              </w:rPr>
              <w:t>管道保温</w:t>
            </w:r>
          </w:p>
        </w:tc>
        <w:tc>
          <w:tcPr>
            <w:tcW w:w="6691" w:type="dxa"/>
            <w:tcBorders>
              <w:right w:val="single" w:sz="4" w:space="0" w:color="auto"/>
            </w:tcBorders>
            <w:vAlign w:val="center"/>
          </w:tcPr>
          <w:p w14:paraId="6830A785" w14:textId="77777777" w:rsidR="00241CB8" w:rsidRPr="00241CB8" w:rsidRDefault="00241CB8" w:rsidP="004033A5">
            <w:pPr>
              <w:pStyle w:val="afc"/>
              <w:spacing w:line="240" w:lineRule="auto"/>
              <w:ind w:firstLineChars="0" w:firstLine="0"/>
              <w:jc w:val="left"/>
              <w:rPr>
                <w:color w:val="000000"/>
                <w:sz w:val="18"/>
                <w:szCs w:val="18"/>
              </w:rPr>
            </w:pPr>
            <w:r w:rsidRPr="00241CB8">
              <w:rPr>
                <w:rFonts w:hint="eastAsia"/>
                <w:color w:val="000000"/>
                <w:sz w:val="18"/>
                <w:szCs w:val="18"/>
              </w:rPr>
              <w:t>保温材料应是对环境无污染的阻燃等级为不低于B</w:t>
            </w:r>
            <w:r w:rsidRPr="00241CB8">
              <w:rPr>
                <w:color w:val="000000"/>
                <w:sz w:val="18"/>
                <w:szCs w:val="18"/>
              </w:rPr>
              <w:t>1</w:t>
            </w:r>
            <w:r w:rsidRPr="00241CB8">
              <w:rPr>
                <w:rFonts w:hint="eastAsia"/>
                <w:color w:val="000000"/>
                <w:sz w:val="18"/>
                <w:szCs w:val="18"/>
              </w:rPr>
              <w:t>级的绝热材料；</w:t>
            </w:r>
          </w:p>
          <w:p w14:paraId="4E731C58" w14:textId="77777777" w:rsidR="00241CB8" w:rsidRDefault="00241CB8" w:rsidP="004033A5">
            <w:pPr>
              <w:pStyle w:val="afc"/>
              <w:spacing w:line="240" w:lineRule="auto"/>
              <w:ind w:firstLineChars="0" w:firstLine="0"/>
              <w:jc w:val="left"/>
              <w:rPr>
                <w:color w:val="000000"/>
                <w:sz w:val="18"/>
                <w:szCs w:val="18"/>
              </w:rPr>
            </w:pPr>
            <w:r w:rsidRPr="00241CB8">
              <w:rPr>
                <w:rFonts w:hint="eastAsia"/>
                <w:color w:val="000000"/>
                <w:sz w:val="18"/>
                <w:szCs w:val="18"/>
              </w:rPr>
              <w:t>保温层厚度应满足绝热性能要求</w:t>
            </w:r>
          </w:p>
          <w:p w14:paraId="2D977DCC" w14:textId="311336C9" w:rsidR="00241CB8" w:rsidRPr="00241CB8" w:rsidRDefault="00241CB8" w:rsidP="004033A5">
            <w:pPr>
              <w:pStyle w:val="afc"/>
              <w:spacing w:line="240" w:lineRule="auto"/>
              <w:ind w:firstLineChars="0" w:firstLine="0"/>
              <w:jc w:val="left"/>
              <w:rPr>
                <w:color w:val="000000"/>
                <w:sz w:val="18"/>
                <w:szCs w:val="18"/>
              </w:rPr>
            </w:pPr>
            <w:r w:rsidRPr="00241CB8">
              <w:rPr>
                <w:rFonts w:hint="eastAsia"/>
                <w:color w:val="000000"/>
                <w:sz w:val="18"/>
                <w:szCs w:val="18"/>
              </w:rPr>
              <w:t>管道的保温制作应符合G</w:t>
            </w:r>
            <w:r w:rsidRPr="00241CB8">
              <w:rPr>
                <w:color w:val="000000"/>
                <w:sz w:val="18"/>
                <w:szCs w:val="18"/>
              </w:rPr>
              <w:t>B/T 4272</w:t>
            </w:r>
            <w:r w:rsidRPr="00241CB8">
              <w:rPr>
                <w:rFonts w:hint="eastAsia"/>
                <w:color w:val="000000"/>
                <w:sz w:val="18"/>
                <w:szCs w:val="18"/>
              </w:rPr>
              <w:t>的规定</w:t>
            </w:r>
          </w:p>
        </w:tc>
      </w:tr>
      <w:tr w:rsidR="00241CB8" w14:paraId="7297E2C4" w14:textId="77777777" w:rsidTr="00241CB8">
        <w:trPr>
          <w:trHeight w:val="284"/>
          <w:jc w:val="center"/>
        </w:trPr>
        <w:tc>
          <w:tcPr>
            <w:tcW w:w="817" w:type="dxa"/>
            <w:tcBorders>
              <w:left w:val="single" w:sz="4" w:space="0" w:color="auto"/>
            </w:tcBorders>
            <w:vAlign w:val="center"/>
          </w:tcPr>
          <w:p w14:paraId="4FA93BC1" w14:textId="77777777" w:rsidR="00241CB8" w:rsidRPr="00241CB8" w:rsidRDefault="00241CB8" w:rsidP="00241CB8">
            <w:pPr>
              <w:pStyle w:val="afc"/>
              <w:spacing w:line="240" w:lineRule="auto"/>
              <w:ind w:firstLineChars="0" w:firstLine="0"/>
              <w:jc w:val="center"/>
              <w:rPr>
                <w:color w:val="000000"/>
                <w:sz w:val="18"/>
                <w:szCs w:val="18"/>
              </w:rPr>
            </w:pPr>
            <w:r w:rsidRPr="00241CB8">
              <w:rPr>
                <w:color w:val="000000"/>
                <w:sz w:val="18"/>
                <w:szCs w:val="18"/>
              </w:rPr>
              <w:t>4</w:t>
            </w:r>
          </w:p>
        </w:tc>
        <w:tc>
          <w:tcPr>
            <w:tcW w:w="1391" w:type="dxa"/>
            <w:vAlign w:val="center"/>
          </w:tcPr>
          <w:p w14:paraId="2A66382D" w14:textId="77777777" w:rsidR="00241CB8" w:rsidRPr="00241CB8" w:rsidRDefault="00241CB8" w:rsidP="00241CB8">
            <w:pPr>
              <w:pStyle w:val="afc"/>
              <w:spacing w:line="240" w:lineRule="auto"/>
              <w:ind w:firstLineChars="0" w:firstLine="0"/>
              <w:jc w:val="center"/>
              <w:rPr>
                <w:color w:val="000000"/>
                <w:sz w:val="18"/>
                <w:szCs w:val="18"/>
              </w:rPr>
            </w:pPr>
            <w:r w:rsidRPr="00241CB8">
              <w:rPr>
                <w:rFonts w:hint="eastAsia"/>
                <w:color w:val="000000"/>
                <w:sz w:val="18"/>
                <w:szCs w:val="18"/>
              </w:rPr>
              <w:t>管路施工注意事项</w:t>
            </w:r>
          </w:p>
        </w:tc>
        <w:tc>
          <w:tcPr>
            <w:tcW w:w="6691" w:type="dxa"/>
            <w:tcBorders>
              <w:right w:val="single" w:sz="4" w:space="0" w:color="auto"/>
            </w:tcBorders>
            <w:vAlign w:val="center"/>
          </w:tcPr>
          <w:p w14:paraId="2E85E0C1" w14:textId="77777777" w:rsidR="00241CB8" w:rsidRPr="00241CB8" w:rsidRDefault="00241CB8" w:rsidP="004033A5">
            <w:pPr>
              <w:pStyle w:val="afc"/>
              <w:spacing w:line="240" w:lineRule="auto"/>
              <w:ind w:firstLineChars="0" w:firstLine="0"/>
              <w:jc w:val="left"/>
              <w:rPr>
                <w:color w:val="000000"/>
                <w:sz w:val="18"/>
                <w:szCs w:val="18"/>
              </w:rPr>
            </w:pPr>
            <w:r w:rsidRPr="00241CB8">
              <w:rPr>
                <w:color w:val="000000"/>
                <w:sz w:val="18"/>
                <w:szCs w:val="18"/>
              </w:rPr>
              <w:t>在自然循环管路中应安装排气阀，且上循环管路向水箱方向应为正坡，下循环管路为反坡</w:t>
            </w:r>
            <w:r w:rsidRPr="00241CB8">
              <w:rPr>
                <w:rFonts w:hint="eastAsia"/>
                <w:color w:val="000000"/>
                <w:sz w:val="18"/>
                <w:szCs w:val="18"/>
              </w:rPr>
              <w:t>；</w:t>
            </w:r>
          </w:p>
          <w:p w14:paraId="610C0DC0" w14:textId="77777777" w:rsidR="00241CB8" w:rsidRPr="00241CB8" w:rsidRDefault="00241CB8" w:rsidP="004033A5">
            <w:pPr>
              <w:pStyle w:val="afc"/>
              <w:spacing w:line="240" w:lineRule="auto"/>
              <w:ind w:firstLineChars="0" w:firstLine="0"/>
              <w:jc w:val="left"/>
              <w:rPr>
                <w:color w:val="000000"/>
                <w:sz w:val="18"/>
                <w:szCs w:val="18"/>
              </w:rPr>
            </w:pPr>
            <w:r w:rsidRPr="00241CB8">
              <w:rPr>
                <w:rFonts w:hint="eastAsia"/>
                <w:color w:val="000000"/>
                <w:sz w:val="18"/>
                <w:szCs w:val="18"/>
              </w:rPr>
              <w:t>超过一定长度的管道应设置膨胀伸缩装置；</w:t>
            </w:r>
          </w:p>
          <w:p w14:paraId="26785D16" w14:textId="77777777" w:rsidR="00241CB8" w:rsidRPr="00241CB8" w:rsidRDefault="00241CB8" w:rsidP="004033A5">
            <w:pPr>
              <w:pStyle w:val="afc"/>
              <w:spacing w:line="240" w:lineRule="auto"/>
              <w:ind w:firstLineChars="0" w:firstLine="0"/>
              <w:jc w:val="left"/>
              <w:rPr>
                <w:color w:val="000000"/>
                <w:sz w:val="18"/>
                <w:szCs w:val="18"/>
              </w:rPr>
            </w:pPr>
            <w:r w:rsidRPr="00241CB8">
              <w:rPr>
                <w:rFonts w:hint="eastAsia"/>
                <w:color w:val="000000"/>
                <w:sz w:val="18"/>
                <w:szCs w:val="18"/>
              </w:rPr>
              <w:t>管路绝热过程中应减少冷桥和热桥</w:t>
            </w:r>
          </w:p>
        </w:tc>
      </w:tr>
      <w:tr w:rsidR="00241CB8" w14:paraId="4FB4F513" w14:textId="77777777" w:rsidTr="00241CB8">
        <w:trPr>
          <w:trHeight w:val="284"/>
          <w:jc w:val="center"/>
        </w:trPr>
        <w:tc>
          <w:tcPr>
            <w:tcW w:w="817" w:type="dxa"/>
            <w:tcBorders>
              <w:left w:val="single" w:sz="4" w:space="0" w:color="auto"/>
            </w:tcBorders>
            <w:vAlign w:val="center"/>
          </w:tcPr>
          <w:p w14:paraId="47E367DF" w14:textId="77777777" w:rsidR="00241CB8" w:rsidRPr="00241CB8" w:rsidRDefault="00241CB8" w:rsidP="00241CB8">
            <w:pPr>
              <w:pStyle w:val="afc"/>
              <w:spacing w:line="240" w:lineRule="auto"/>
              <w:ind w:firstLineChars="0" w:firstLine="0"/>
              <w:jc w:val="center"/>
              <w:rPr>
                <w:color w:val="000000"/>
                <w:sz w:val="18"/>
                <w:szCs w:val="18"/>
              </w:rPr>
            </w:pPr>
            <w:r w:rsidRPr="00241CB8">
              <w:rPr>
                <w:color w:val="000000"/>
                <w:sz w:val="18"/>
                <w:szCs w:val="18"/>
              </w:rPr>
              <w:t>5</w:t>
            </w:r>
          </w:p>
        </w:tc>
        <w:tc>
          <w:tcPr>
            <w:tcW w:w="1391" w:type="dxa"/>
            <w:vAlign w:val="center"/>
          </w:tcPr>
          <w:p w14:paraId="7A14BAC9" w14:textId="77777777" w:rsidR="00241CB8" w:rsidRPr="00241CB8" w:rsidRDefault="00241CB8" w:rsidP="00241CB8">
            <w:pPr>
              <w:pStyle w:val="afc"/>
              <w:spacing w:line="240" w:lineRule="auto"/>
              <w:ind w:firstLineChars="0" w:firstLine="0"/>
              <w:jc w:val="center"/>
              <w:rPr>
                <w:color w:val="000000"/>
                <w:sz w:val="18"/>
                <w:szCs w:val="18"/>
              </w:rPr>
            </w:pPr>
            <w:r w:rsidRPr="00241CB8">
              <w:rPr>
                <w:rFonts w:hint="eastAsia"/>
                <w:color w:val="000000"/>
                <w:sz w:val="18"/>
                <w:szCs w:val="18"/>
              </w:rPr>
              <w:t>阀门和水泵</w:t>
            </w:r>
          </w:p>
        </w:tc>
        <w:tc>
          <w:tcPr>
            <w:tcW w:w="6691" w:type="dxa"/>
            <w:tcBorders>
              <w:right w:val="single" w:sz="4" w:space="0" w:color="auto"/>
            </w:tcBorders>
            <w:vAlign w:val="center"/>
          </w:tcPr>
          <w:p w14:paraId="084EBCFD" w14:textId="60FDEB64" w:rsidR="00241CB8" w:rsidRPr="00241CB8" w:rsidRDefault="00241CB8" w:rsidP="004033A5">
            <w:pPr>
              <w:pStyle w:val="afc"/>
              <w:spacing w:line="240" w:lineRule="auto"/>
              <w:ind w:firstLineChars="0" w:firstLine="0"/>
              <w:jc w:val="left"/>
              <w:rPr>
                <w:color w:val="000000"/>
                <w:sz w:val="18"/>
                <w:szCs w:val="18"/>
              </w:rPr>
            </w:pPr>
            <w:r w:rsidRPr="00241CB8">
              <w:rPr>
                <w:rFonts w:hint="eastAsia"/>
                <w:color w:val="000000"/>
                <w:sz w:val="18"/>
                <w:szCs w:val="18"/>
              </w:rPr>
              <w:t>系统中使用的阀门应符合G</w:t>
            </w:r>
            <w:r w:rsidRPr="00241CB8">
              <w:rPr>
                <w:color w:val="000000"/>
                <w:sz w:val="18"/>
                <w:szCs w:val="18"/>
              </w:rPr>
              <w:t>B/T</w:t>
            </w:r>
            <w:r>
              <w:rPr>
                <w:color w:val="000000"/>
                <w:sz w:val="18"/>
                <w:szCs w:val="18"/>
              </w:rPr>
              <w:t xml:space="preserve"> </w:t>
            </w:r>
            <w:r w:rsidRPr="00241CB8">
              <w:rPr>
                <w:color w:val="000000"/>
                <w:sz w:val="18"/>
                <w:szCs w:val="18"/>
              </w:rPr>
              <w:t>21385</w:t>
            </w:r>
            <w:r w:rsidRPr="00241CB8">
              <w:rPr>
                <w:rFonts w:hint="eastAsia"/>
                <w:color w:val="000000"/>
                <w:sz w:val="18"/>
                <w:szCs w:val="18"/>
              </w:rPr>
              <w:t>和G</w:t>
            </w:r>
            <w:r w:rsidRPr="00241CB8">
              <w:rPr>
                <w:color w:val="000000"/>
                <w:sz w:val="18"/>
                <w:szCs w:val="18"/>
              </w:rPr>
              <w:t>B</w:t>
            </w:r>
            <w:r w:rsidRPr="00241CB8">
              <w:rPr>
                <w:rFonts w:hint="eastAsia"/>
                <w:color w:val="000000"/>
                <w:sz w:val="18"/>
                <w:szCs w:val="18"/>
              </w:rPr>
              <w:t>/</w:t>
            </w:r>
            <w:r w:rsidRPr="00241CB8">
              <w:rPr>
                <w:color w:val="000000"/>
                <w:sz w:val="18"/>
                <w:szCs w:val="18"/>
              </w:rPr>
              <w:t>T 24924</w:t>
            </w:r>
            <w:r w:rsidRPr="00241CB8">
              <w:rPr>
                <w:rFonts w:hint="eastAsia"/>
                <w:color w:val="000000"/>
                <w:sz w:val="18"/>
                <w:szCs w:val="18"/>
              </w:rPr>
              <w:t>的规定，水泵应符合G</w:t>
            </w:r>
            <w:r w:rsidRPr="00241CB8">
              <w:rPr>
                <w:color w:val="000000"/>
                <w:sz w:val="18"/>
                <w:szCs w:val="18"/>
              </w:rPr>
              <w:t>B/T 5657</w:t>
            </w:r>
            <w:r w:rsidRPr="00241CB8">
              <w:rPr>
                <w:rFonts w:hint="eastAsia"/>
                <w:color w:val="000000"/>
                <w:sz w:val="18"/>
                <w:szCs w:val="18"/>
              </w:rPr>
              <w:t>和G</w:t>
            </w:r>
            <w:r w:rsidRPr="00241CB8">
              <w:rPr>
                <w:color w:val="000000"/>
                <w:sz w:val="18"/>
                <w:szCs w:val="18"/>
              </w:rPr>
              <w:t>B/T 13008</w:t>
            </w:r>
            <w:r w:rsidRPr="00241CB8">
              <w:rPr>
                <w:rFonts w:hint="eastAsia"/>
                <w:color w:val="000000"/>
                <w:sz w:val="18"/>
                <w:szCs w:val="18"/>
              </w:rPr>
              <w:t>的规定</w:t>
            </w:r>
          </w:p>
        </w:tc>
      </w:tr>
      <w:bookmarkEnd w:id="1"/>
      <w:bookmarkEnd w:id="2"/>
      <w:bookmarkEnd w:id="3"/>
      <w:bookmarkEnd w:id="4"/>
      <w:bookmarkEnd w:id="5"/>
    </w:tbl>
    <w:p w14:paraId="2910FADA" w14:textId="77777777" w:rsidR="009B7D7A" w:rsidRPr="00241CB8" w:rsidRDefault="009B7D7A" w:rsidP="009B7D7A">
      <w:pPr>
        <w:ind w:firstLine="420"/>
      </w:pPr>
    </w:p>
    <w:sectPr w:rsidR="009B7D7A" w:rsidRPr="00241CB8" w:rsidSect="00224DAF">
      <w:footerReference w:type="even" r:id="rId20"/>
      <w:footerReference w:type="default" r:id="rId21"/>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134C5" w14:textId="77777777" w:rsidR="005D4E89" w:rsidRDefault="005D4E89" w:rsidP="0040785A">
      <w:pPr>
        <w:ind w:firstLine="420"/>
      </w:pPr>
      <w:r>
        <w:separator/>
      </w:r>
    </w:p>
  </w:endnote>
  <w:endnote w:type="continuationSeparator" w:id="0">
    <w:p w14:paraId="3F4252CC" w14:textId="77777777" w:rsidR="005D4E89" w:rsidRDefault="005D4E89"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1"/>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1"/>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1"/>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1"/>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1"/>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E490C" w14:textId="77777777" w:rsidR="005D4E89" w:rsidRDefault="005D4E89" w:rsidP="0040785A">
      <w:pPr>
        <w:ind w:firstLine="420"/>
      </w:pPr>
      <w:r>
        <w:separator/>
      </w:r>
    </w:p>
  </w:footnote>
  <w:footnote w:type="continuationSeparator" w:id="0">
    <w:p w14:paraId="675D726D" w14:textId="77777777" w:rsidR="005D4E89" w:rsidRDefault="005D4E89"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E316D3">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E316D3" w:rsidRDefault="00224DAF" w:rsidP="00E316D3">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pStyle w:val="a"/>
      <w:suff w:val="nothing"/>
      <w:lvlText w:val="%1、"/>
      <w:lvlJc w:val="left"/>
    </w:lvl>
  </w:abstractNum>
  <w:abstractNum w:abstractNumId="1" w15:restartNumberingAfterBreak="0">
    <w:nsid w:val="11F63428"/>
    <w:multiLevelType w:val="hybridMultilevel"/>
    <w:tmpl w:val="A23662F6"/>
    <w:lvl w:ilvl="0" w:tplc="FE6C11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CAD60A8"/>
    <w:multiLevelType w:val="hybridMultilevel"/>
    <w:tmpl w:val="6B2CD556"/>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FC91163"/>
    <w:multiLevelType w:val="multilevel"/>
    <w:tmpl w:val="B6A45E56"/>
    <w:lvl w:ilvl="0">
      <w:start w:val="1"/>
      <w:numFmt w:val="decimal"/>
      <w:suff w:val="nothing"/>
      <w:lvlText w:val="%1　"/>
      <w:lvlJc w:val="left"/>
      <w:pPr>
        <w:ind w:left="0" w:firstLine="0"/>
      </w:pPr>
      <w:rPr>
        <w:rFonts w:ascii="黑体" w:eastAsia="黑体" w:hAnsi="Times New Roman" w:hint="eastAsia"/>
        <w:b w:val="0"/>
        <w:i w:val="0"/>
        <w:color w:val="auto"/>
        <w:sz w:val="21"/>
        <w:szCs w:val="21"/>
      </w:rPr>
    </w:lvl>
    <w:lvl w:ilvl="1">
      <w:start w:val="1"/>
      <w:numFmt w:val="decimal"/>
      <w:suff w:val="nothing"/>
      <w:lvlText w:val="%1.%2　"/>
      <w:lvlJc w:val="left"/>
      <w:pPr>
        <w:ind w:left="568"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trike w:val="0"/>
        <w:color w:val="auto"/>
        <w:sz w:val="21"/>
        <w:u w:val="none"/>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15:restartNumberingAfterBreak="0">
    <w:nsid w:val="29FE2663"/>
    <w:multiLevelType w:val="hybridMultilevel"/>
    <w:tmpl w:val="E13C4DB2"/>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1320B87"/>
    <w:multiLevelType w:val="hybridMultilevel"/>
    <w:tmpl w:val="F8BCE4EC"/>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37957E9E"/>
    <w:multiLevelType w:val="hybridMultilevel"/>
    <w:tmpl w:val="85D84CB6"/>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3C5B330F"/>
    <w:multiLevelType w:val="hybridMultilevel"/>
    <w:tmpl w:val="18EC6E0E"/>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4A7524DE"/>
    <w:multiLevelType w:val="hybridMultilevel"/>
    <w:tmpl w:val="3E828030"/>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CEA2025"/>
    <w:multiLevelType w:val="multilevel"/>
    <w:tmpl w:val="239EE90C"/>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3"/>
      <w:suff w:val="nothing"/>
      <w:lvlText w:val="%1%2　"/>
      <w:lvlJc w:val="left"/>
      <w:rPr>
        <w:rFonts w:ascii="黑体" w:eastAsia="黑体" w:hAnsi="Times New Roman" w:hint="eastAsia"/>
        <w:b w:val="0"/>
        <w:bCs w:val="0"/>
        <w:i w:val="0"/>
        <w:iCs w:val="0"/>
        <w:sz w:val="21"/>
        <w:szCs w:val="21"/>
      </w:rPr>
    </w:lvl>
    <w:lvl w:ilvl="2">
      <w:start w:val="1"/>
      <w:numFmt w:val="decimal"/>
      <w:pStyle w:val="a4"/>
      <w:suff w:val="nothing"/>
      <w:lvlText w:val="%1%2.%3　"/>
      <w:lvlJc w:val="left"/>
      <w:rPr>
        <w:rFonts w:ascii="黑体" w:eastAsia="黑体" w:hAnsi="Times New Roman" w:hint="eastAsia"/>
        <w:b w:val="0"/>
        <w:bCs w:val="0"/>
        <w:i w:val="0"/>
        <w:iCs w:val="0"/>
        <w:sz w:val="21"/>
        <w:szCs w:val="21"/>
      </w:rPr>
    </w:lvl>
    <w:lvl w:ilvl="3">
      <w:start w:val="1"/>
      <w:numFmt w:val="decimal"/>
      <w:pStyle w:val="a5"/>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7124409D"/>
    <w:multiLevelType w:val="hybridMultilevel"/>
    <w:tmpl w:val="2E2A795E"/>
    <w:lvl w:ilvl="0" w:tplc="454C01F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F89124A"/>
    <w:multiLevelType w:val="hybridMultilevel"/>
    <w:tmpl w:val="FCE2FFB0"/>
    <w:lvl w:ilvl="0" w:tplc="8C9A5580">
      <w:start w:val="1"/>
      <w:numFmt w:val="decimal"/>
      <w:pStyle w:val="a6"/>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7"/>
  </w:num>
  <w:num w:numId="4">
    <w:abstractNumId w:val="2"/>
  </w:num>
  <w:num w:numId="5">
    <w:abstractNumId w:val="15"/>
  </w:num>
  <w:num w:numId="6">
    <w:abstractNumId w:val="13"/>
  </w:num>
  <w:num w:numId="7">
    <w:abstractNumId w:val="0"/>
  </w:num>
  <w:num w:numId="8">
    <w:abstractNumId w:val="15"/>
  </w:num>
  <w:num w:numId="9">
    <w:abstractNumId w:val="15"/>
  </w:num>
  <w:num w:numId="10">
    <w:abstractNumId w:val="3"/>
  </w:num>
  <w:num w:numId="11">
    <w:abstractNumId w:val="9"/>
  </w:num>
  <w:num w:numId="12">
    <w:abstractNumId w:val="16"/>
  </w:num>
  <w:num w:numId="13">
    <w:abstractNumId w:val="18"/>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4"/>
  </w:num>
  <w:num w:numId="17">
    <w:abstractNumId w:val="15"/>
  </w:num>
  <w:num w:numId="18">
    <w:abstractNumId w:val="15"/>
  </w:num>
  <w:num w:numId="19">
    <w:abstractNumId w:val="15"/>
  </w:num>
  <w:num w:numId="20">
    <w:abstractNumId w:val="15"/>
  </w:num>
  <w:num w:numId="21">
    <w:abstractNumId w:val="0"/>
  </w:num>
  <w:num w:numId="22">
    <w:abstractNumId w:val="0"/>
  </w:num>
  <w:num w:numId="23">
    <w:abstractNumId w:val="10"/>
  </w:num>
  <w:num w:numId="24">
    <w:abstractNumId w:val="4"/>
  </w:num>
  <w:num w:numId="25">
    <w:abstractNumId w:val="17"/>
  </w:num>
  <w:num w:numId="26">
    <w:abstractNumId w:val="8"/>
  </w:num>
  <w:num w:numId="27">
    <w:abstractNumId w:val="11"/>
  </w:num>
  <w:num w:numId="28">
    <w:abstractNumId w:val="6"/>
  </w:num>
  <w:num w:numId="29">
    <w:abstractNumId w:val="1"/>
  </w:num>
  <w:num w:numId="30">
    <w:abstractNumId w:val="12"/>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15A02"/>
    <w:rsid w:val="00033604"/>
    <w:rsid w:val="00040E16"/>
    <w:rsid w:val="00042BF6"/>
    <w:rsid w:val="000444AA"/>
    <w:rsid w:val="000466A5"/>
    <w:rsid w:val="00047C8D"/>
    <w:rsid w:val="0005670E"/>
    <w:rsid w:val="00062CC5"/>
    <w:rsid w:val="00064945"/>
    <w:rsid w:val="00092C91"/>
    <w:rsid w:val="000B1F39"/>
    <w:rsid w:val="000D4CE5"/>
    <w:rsid w:val="000E5573"/>
    <w:rsid w:val="001017F3"/>
    <w:rsid w:val="001113F4"/>
    <w:rsid w:val="00120E71"/>
    <w:rsid w:val="001322BC"/>
    <w:rsid w:val="00132482"/>
    <w:rsid w:val="001470EE"/>
    <w:rsid w:val="00160A96"/>
    <w:rsid w:val="0016136F"/>
    <w:rsid w:val="001616F9"/>
    <w:rsid w:val="00164731"/>
    <w:rsid w:val="001727E3"/>
    <w:rsid w:val="00174472"/>
    <w:rsid w:val="001912F8"/>
    <w:rsid w:val="00193E89"/>
    <w:rsid w:val="001A0569"/>
    <w:rsid w:val="001A728C"/>
    <w:rsid w:val="001C4ADF"/>
    <w:rsid w:val="001C7993"/>
    <w:rsid w:val="001D3CBE"/>
    <w:rsid w:val="001E2A9B"/>
    <w:rsid w:val="001E4361"/>
    <w:rsid w:val="00206643"/>
    <w:rsid w:val="00214455"/>
    <w:rsid w:val="00224DAF"/>
    <w:rsid w:val="0022596F"/>
    <w:rsid w:val="00237019"/>
    <w:rsid w:val="00241CB8"/>
    <w:rsid w:val="002434B2"/>
    <w:rsid w:val="0025448F"/>
    <w:rsid w:val="002678E4"/>
    <w:rsid w:val="00282B78"/>
    <w:rsid w:val="002941F0"/>
    <w:rsid w:val="002B41D9"/>
    <w:rsid w:val="002B53F5"/>
    <w:rsid w:val="002B7ECE"/>
    <w:rsid w:val="002D73D1"/>
    <w:rsid w:val="002E49CA"/>
    <w:rsid w:val="002F1D02"/>
    <w:rsid w:val="002F3606"/>
    <w:rsid w:val="002F78F7"/>
    <w:rsid w:val="00301ADD"/>
    <w:rsid w:val="0030366E"/>
    <w:rsid w:val="00304D5E"/>
    <w:rsid w:val="00307D5D"/>
    <w:rsid w:val="00315390"/>
    <w:rsid w:val="003174FA"/>
    <w:rsid w:val="003343D4"/>
    <w:rsid w:val="003347CB"/>
    <w:rsid w:val="00334BB7"/>
    <w:rsid w:val="0035239D"/>
    <w:rsid w:val="00364951"/>
    <w:rsid w:val="00375563"/>
    <w:rsid w:val="00392CF4"/>
    <w:rsid w:val="003A3894"/>
    <w:rsid w:val="003A5AA3"/>
    <w:rsid w:val="003C38FA"/>
    <w:rsid w:val="003C5BF4"/>
    <w:rsid w:val="003D66D4"/>
    <w:rsid w:val="003E39E4"/>
    <w:rsid w:val="004055CA"/>
    <w:rsid w:val="0040785A"/>
    <w:rsid w:val="00414672"/>
    <w:rsid w:val="00415CB7"/>
    <w:rsid w:val="00417834"/>
    <w:rsid w:val="00426009"/>
    <w:rsid w:val="00431381"/>
    <w:rsid w:val="00431908"/>
    <w:rsid w:val="00441F97"/>
    <w:rsid w:val="004425F4"/>
    <w:rsid w:val="00455199"/>
    <w:rsid w:val="004557AE"/>
    <w:rsid w:val="004615B2"/>
    <w:rsid w:val="004802DA"/>
    <w:rsid w:val="004A09A6"/>
    <w:rsid w:val="004B6847"/>
    <w:rsid w:val="004C72FD"/>
    <w:rsid w:val="004C7C25"/>
    <w:rsid w:val="004D6B77"/>
    <w:rsid w:val="00506E79"/>
    <w:rsid w:val="005114A6"/>
    <w:rsid w:val="005123F7"/>
    <w:rsid w:val="005273FB"/>
    <w:rsid w:val="005334EB"/>
    <w:rsid w:val="00545373"/>
    <w:rsid w:val="00550230"/>
    <w:rsid w:val="005574BB"/>
    <w:rsid w:val="005614CC"/>
    <w:rsid w:val="005728CC"/>
    <w:rsid w:val="00574660"/>
    <w:rsid w:val="00592E63"/>
    <w:rsid w:val="005C288A"/>
    <w:rsid w:val="005D4E89"/>
    <w:rsid w:val="005F6741"/>
    <w:rsid w:val="005F7059"/>
    <w:rsid w:val="006012F3"/>
    <w:rsid w:val="00605D5B"/>
    <w:rsid w:val="00621DE5"/>
    <w:rsid w:val="00622C45"/>
    <w:rsid w:val="0063315D"/>
    <w:rsid w:val="00634D41"/>
    <w:rsid w:val="00654090"/>
    <w:rsid w:val="00667C46"/>
    <w:rsid w:val="00677639"/>
    <w:rsid w:val="00684F5C"/>
    <w:rsid w:val="0068624F"/>
    <w:rsid w:val="00691001"/>
    <w:rsid w:val="00691F55"/>
    <w:rsid w:val="0069507C"/>
    <w:rsid w:val="006A2204"/>
    <w:rsid w:val="006B55C7"/>
    <w:rsid w:val="006C2274"/>
    <w:rsid w:val="006C5F73"/>
    <w:rsid w:val="006D2B8D"/>
    <w:rsid w:val="006D6421"/>
    <w:rsid w:val="006E67F1"/>
    <w:rsid w:val="006F3ECB"/>
    <w:rsid w:val="006F3F04"/>
    <w:rsid w:val="00704417"/>
    <w:rsid w:val="0070468C"/>
    <w:rsid w:val="00712A85"/>
    <w:rsid w:val="00722B4C"/>
    <w:rsid w:val="00730E51"/>
    <w:rsid w:val="00755AAE"/>
    <w:rsid w:val="0076628E"/>
    <w:rsid w:val="00766A11"/>
    <w:rsid w:val="00775D7A"/>
    <w:rsid w:val="00791330"/>
    <w:rsid w:val="007A3AEC"/>
    <w:rsid w:val="007B2FA4"/>
    <w:rsid w:val="007C309D"/>
    <w:rsid w:val="007C32A1"/>
    <w:rsid w:val="007C4BA9"/>
    <w:rsid w:val="007D0619"/>
    <w:rsid w:val="007F18F1"/>
    <w:rsid w:val="008005DF"/>
    <w:rsid w:val="0080267D"/>
    <w:rsid w:val="00813D6F"/>
    <w:rsid w:val="00821859"/>
    <w:rsid w:val="0082187C"/>
    <w:rsid w:val="008324E4"/>
    <w:rsid w:val="00837594"/>
    <w:rsid w:val="00843C04"/>
    <w:rsid w:val="0084714F"/>
    <w:rsid w:val="00854508"/>
    <w:rsid w:val="00876372"/>
    <w:rsid w:val="00877292"/>
    <w:rsid w:val="00880F67"/>
    <w:rsid w:val="008A1A8C"/>
    <w:rsid w:val="008A343D"/>
    <w:rsid w:val="008B0F3B"/>
    <w:rsid w:val="008B21A6"/>
    <w:rsid w:val="008C7EDB"/>
    <w:rsid w:val="008E0AF6"/>
    <w:rsid w:val="008E467F"/>
    <w:rsid w:val="008F7D5C"/>
    <w:rsid w:val="0091576C"/>
    <w:rsid w:val="00937411"/>
    <w:rsid w:val="00955D62"/>
    <w:rsid w:val="00966C28"/>
    <w:rsid w:val="0097019C"/>
    <w:rsid w:val="009977D7"/>
    <w:rsid w:val="009B7D7A"/>
    <w:rsid w:val="009C4DA1"/>
    <w:rsid w:val="009E1718"/>
    <w:rsid w:val="009E26CF"/>
    <w:rsid w:val="009E5FB8"/>
    <w:rsid w:val="00A113AE"/>
    <w:rsid w:val="00A149A5"/>
    <w:rsid w:val="00A15BE3"/>
    <w:rsid w:val="00A24F3B"/>
    <w:rsid w:val="00A5495A"/>
    <w:rsid w:val="00A62007"/>
    <w:rsid w:val="00A620DC"/>
    <w:rsid w:val="00A63985"/>
    <w:rsid w:val="00A66872"/>
    <w:rsid w:val="00A83AFD"/>
    <w:rsid w:val="00A92322"/>
    <w:rsid w:val="00A9446D"/>
    <w:rsid w:val="00AB1104"/>
    <w:rsid w:val="00AB3038"/>
    <w:rsid w:val="00AC1DB0"/>
    <w:rsid w:val="00AC502F"/>
    <w:rsid w:val="00AC5360"/>
    <w:rsid w:val="00AE2C27"/>
    <w:rsid w:val="00AE3F47"/>
    <w:rsid w:val="00AE41F9"/>
    <w:rsid w:val="00AE5D45"/>
    <w:rsid w:val="00AF6D9B"/>
    <w:rsid w:val="00B06F15"/>
    <w:rsid w:val="00B20C57"/>
    <w:rsid w:val="00B239FB"/>
    <w:rsid w:val="00B404E0"/>
    <w:rsid w:val="00B449E3"/>
    <w:rsid w:val="00B50314"/>
    <w:rsid w:val="00B57EA5"/>
    <w:rsid w:val="00B630DD"/>
    <w:rsid w:val="00B833D3"/>
    <w:rsid w:val="00B94253"/>
    <w:rsid w:val="00B94271"/>
    <w:rsid w:val="00B958A1"/>
    <w:rsid w:val="00BC3A88"/>
    <w:rsid w:val="00BE05FD"/>
    <w:rsid w:val="00BE51ED"/>
    <w:rsid w:val="00BF409A"/>
    <w:rsid w:val="00C00E89"/>
    <w:rsid w:val="00C02304"/>
    <w:rsid w:val="00C14D4E"/>
    <w:rsid w:val="00C277B4"/>
    <w:rsid w:val="00C304B9"/>
    <w:rsid w:val="00C31C26"/>
    <w:rsid w:val="00C42FA8"/>
    <w:rsid w:val="00C44651"/>
    <w:rsid w:val="00C536ED"/>
    <w:rsid w:val="00C53D24"/>
    <w:rsid w:val="00C72CB8"/>
    <w:rsid w:val="00C73313"/>
    <w:rsid w:val="00C81EE1"/>
    <w:rsid w:val="00C875B2"/>
    <w:rsid w:val="00CB33A4"/>
    <w:rsid w:val="00CC3B32"/>
    <w:rsid w:val="00CE5F7F"/>
    <w:rsid w:val="00CF4EB0"/>
    <w:rsid w:val="00D04598"/>
    <w:rsid w:val="00D11264"/>
    <w:rsid w:val="00D17851"/>
    <w:rsid w:val="00D23868"/>
    <w:rsid w:val="00D24BC4"/>
    <w:rsid w:val="00D31935"/>
    <w:rsid w:val="00D41D25"/>
    <w:rsid w:val="00D50CAE"/>
    <w:rsid w:val="00D63460"/>
    <w:rsid w:val="00D65292"/>
    <w:rsid w:val="00D7049F"/>
    <w:rsid w:val="00D76A0D"/>
    <w:rsid w:val="00D90CA5"/>
    <w:rsid w:val="00DA2C56"/>
    <w:rsid w:val="00DA2FCA"/>
    <w:rsid w:val="00DC1B35"/>
    <w:rsid w:val="00DC2591"/>
    <w:rsid w:val="00DC478C"/>
    <w:rsid w:val="00DC66DE"/>
    <w:rsid w:val="00DC6949"/>
    <w:rsid w:val="00DD0E60"/>
    <w:rsid w:val="00DD1246"/>
    <w:rsid w:val="00DD3757"/>
    <w:rsid w:val="00DE5A5E"/>
    <w:rsid w:val="00DF527F"/>
    <w:rsid w:val="00E22D7D"/>
    <w:rsid w:val="00E25D1D"/>
    <w:rsid w:val="00E30906"/>
    <w:rsid w:val="00E316D3"/>
    <w:rsid w:val="00E45C93"/>
    <w:rsid w:val="00E5198F"/>
    <w:rsid w:val="00E51D3F"/>
    <w:rsid w:val="00E520CB"/>
    <w:rsid w:val="00E526D5"/>
    <w:rsid w:val="00E55828"/>
    <w:rsid w:val="00E634A5"/>
    <w:rsid w:val="00E649F8"/>
    <w:rsid w:val="00E74FE1"/>
    <w:rsid w:val="00E75519"/>
    <w:rsid w:val="00E84176"/>
    <w:rsid w:val="00E94134"/>
    <w:rsid w:val="00E951D4"/>
    <w:rsid w:val="00EA20F2"/>
    <w:rsid w:val="00EA532E"/>
    <w:rsid w:val="00EC2E18"/>
    <w:rsid w:val="00EC46C1"/>
    <w:rsid w:val="00ED2CC9"/>
    <w:rsid w:val="00ED36D3"/>
    <w:rsid w:val="00F04DAA"/>
    <w:rsid w:val="00F138C5"/>
    <w:rsid w:val="00F207DF"/>
    <w:rsid w:val="00F53C8B"/>
    <w:rsid w:val="00F57649"/>
    <w:rsid w:val="00F76F01"/>
    <w:rsid w:val="00F80311"/>
    <w:rsid w:val="00F80DD5"/>
    <w:rsid w:val="00F83993"/>
    <w:rsid w:val="00F8420B"/>
    <w:rsid w:val="00F92256"/>
    <w:rsid w:val="00FB4204"/>
    <w:rsid w:val="00FB67B9"/>
    <w:rsid w:val="00FC0B77"/>
    <w:rsid w:val="00FC26E1"/>
    <w:rsid w:val="00FC3383"/>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7"/>
    <w:next w:val="2"/>
    <w:link w:val="10"/>
    <w:autoRedefine/>
    <w:uiPriority w:val="9"/>
    <w:qFormat/>
    <w:rsid w:val="00621DE5"/>
    <w:pPr>
      <w:keepNext/>
      <w:keepLines/>
      <w:spacing w:beforeLines="50" w:before="156" w:afterLines="50" w:after="156" w:line="360" w:lineRule="auto"/>
      <w:ind w:left="360" w:hanging="360"/>
      <w:outlineLvl w:val="0"/>
    </w:pPr>
    <w:rPr>
      <w:rFonts w:ascii="黑体" w:eastAsia="黑体" w:hAnsi="黑体"/>
      <w:kern w:val="44"/>
    </w:rPr>
  </w:style>
  <w:style w:type="paragraph" w:styleId="2">
    <w:name w:val="heading 2"/>
    <w:basedOn w:val="a7"/>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7"/>
    <w:next w:val="a7"/>
    <w:link w:val="30"/>
    <w:uiPriority w:val="9"/>
    <w:unhideWhenUsed/>
    <w:qFormat/>
    <w:pPr>
      <w:keepNext/>
      <w:keepLines/>
      <w:spacing w:before="260" w:after="260" w:line="416" w:lineRule="auto"/>
      <w:outlineLvl w:val="2"/>
    </w:pPr>
    <w:rPr>
      <w:b/>
      <w:bCs/>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annotation text"/>
    <w:basedOn w:val="a7"/>
    <w:link w:val="ac"/>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d">
    <w:name w:val="Body Text"/>
    <w:basedOn w:val="a7"/>
    <w:link w:val="ae"/>
    <w:uiPriority w:val="1"/>
    <w:qFormat/>
    <w:pPr>
      <w:autoSpaceDE w:val="0"/>
      <w:autoSpaceDN w:val="0"/>
      <w:jc w:val="left"/>
    </w:pPr>
    <w:rPr>
      <w:rFonts w:ascii="仿宋" w:eastAsia="仿宋" w:hAnsi="仿宋" w:cs="仿宋"/>
      <w:kern w:val="0"/>
      <w:lang w:val="zh-CN" w:bidi="zh-CN"/>
    </w:rPr>
  </w:style>
  <w:style w:type="paragraph" w:styleId="TOC3">
    <w:name w:val="toc 3"/>
    <w:basedOn w:val="a7"/>
    <w:next w:val="a7"/>
    <w:autoRedefine/>
    <w:uiPriority w:val="39"/>
    <w:qFormat/>
    <w:pPr>
      <w:ind w:left="420"/>
      <w:jc w:val="left"/>
    </w:pPr>
    <w:rPr>
      <w:rFonts w:asciiTheme="minorHAnsi" w:hAnsiTheme="minorHAnsi" w:cstheme="minorHAnsi"/>
      <w:i/>
      <w:iCs/>
      <w:sz w:val="20"/>
      <w:szCs w:val="20"/>
    </w:rPr>
  </w:style>
  <w:style w:type="paragraph" w:styleId="af">
    <w:name w:val="Balloon Text"/>
    <w:basedOn w:val="a7"/>
    <w:link w:val="af0"/>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1">
    <w:name w:val="footer"/>
    <w:basedOn w:val="a7"/>
    <w:link w:val="af2"/>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3">
    <w:name w:val="header"/>
    <w:basedOn w:val="a7"/>
    <w:link w:val="af4"/>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7"/>
    <w:next w:val="a7"/>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7"/>
    <w:next w:val="a7"/>
    <w:uiPriority w:val="39"/>
    <w:qFormat/>
    <w:pPr>
      <w:ind w:left="210"/>
      <w:jc w:val="left"/>
    </w:pPr>
    <w:rPr>
      <w:rFonts w:asciiTheme="minorHAnsi" w:hAnsiTheme="minorHAnsi" w:cstheme="minorHAnsi"/>
      <w:smallCaps/>
      <w:sz w:val="20"/>
      <w:szCs w:val="20"/>
    </w:rPr>
  </w:style>
  <w:style w:type="paragraph" w:styleId="af5">
    <w:name w:val="annotation subject"/>
    <w:basedOn w:val="ab"/>
    <w:next w:val="ab"/>
    <w:link w:val="af6"/>
    <w:uiPriority w:val="99"/>
    <w:semiHidden/>
    <w:unhideWhenUsed/>
    <w:qFormat/>
    <w:rPr>
      <w:b/>
      <w:bCs/>
    </w:rPr>
  </w:style>
  <w:style w:type="table" w:styleId="af7">
    <w:name w:val="Table Grid"/>
    <w:basedOn w:val="a9"/>
    <w:autoRedefin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8"/>
    <w:uiPriority w:val="99"/>
    <w:unhideWhenUsed/>
    <w:qFormat/>
    <w:rPr>
      <w:color w:val="0000FF" w:themeColor="hyperlink"/>
      <w:u w:val="single"/>
    </w:rPr>
  </w:style>
  <w:style w:type="character" w:styleId="af9">
    <w:name w:val="annotation reference"/>
    <w:basedOn w:val="a8"/>
    <w:autoRedefine/>
    <w:uiPriority w:val="99"/>
    <w:unhideWhenUsed/>
    <w:qFormat/>
    <w:rPr>
      <w:sz w:val="21"/>
      <w:szCs w:val="21"/>
    </w:rPr>
  </w:style>
  <w:style w:type="character" w:customStyle="1" w:styleId="10">
    <w:name w:val="标题 1 字符"/>
    <w:basedOn w:val="a8"/>
    <w:link w:val="1"/>
    <w:autoRedefine/>
    <w:uiPriority w:val="9"/>
    <w:qFormat/>
    <w:rsid w:val="00621DE5"/>
    <w:rPr>
      <w:rFonts w:ascii="黑体" w:eastAsia="黑体" w:hAnsi="黑体" w:cs="宋体"/>
      <w:kern w:val="44"/>
      <w:sz w:val="21"/>
      <w:szCs w:val="21"/>
    </w:rPr>
  </w:style>
  <w:style w:type="character" w:customStyle="1" w:styleId="20">
    <w:name w:val="标题 2 字符"/>
    <w:basedOn w:val="a8"/>
    <w:link w:val="2"/>
    <w:autoRedefine/>
    <w:uiPriority w:val="9"/>
    <w:qFormat/>
    <w:rsid w:val="00621DE5"/>
    <w:rPr>
      <w:rFonts w:ascii="黑体" w:eastAsia="黑体" w:hAnsi="黑体" w:cs="仿宋"/>
      <w:sz w:val="21"/>
      <w:szCs w:val="21"/>
      <w:lang w:val="zh-CN" w:bidi="zh-CN"/>
    </w:rPr>
  </w:style>
  <w:style w:type="character" w:customStyle="1" w:styleId="ae">
    <w:name w:val="正文文本 字符"/>
    <w:basedOn w:val="a8"/>
    <w:link w:val="ad"/>
    <w:autoRedefine/>
    <w:uiPriority w:val="1"/>
    <w:qFormat/>
    <w:rPr>
      <w:rFonts w:ascii="仿宋" w:eastAsia="仿宋" w:hAnsi="仿宋" w:cs="仿宋"/>
      <w:kern w:val="0"/>
      <w:szCs w:val="21"/>
      <w:lang w:val="zh-CN" w:bidi="zh-CN"/>
    </w:rPr>
  </w:style>
  <w:style w:type="character" w:customStyle="1" w:styleId="30">
    <w:name w:val="标题 3 字符"/>
    <w:basedOn w:val="a8"/>
    <w:link w:val="3"/>
    <w:autoRedefine/>
    <w:uiPriority w:val="9"/>
    <w:semiHidden/>
    <w:qFormat/>
    <w:rPr>
      <w:rFonts w:ascii="Times New Roman" w:eastAsia="宋体" w:hAnsi="Times New Roman" w:cs="Times New Roman"/>
      <w:b/>
      <w:bCs/>
      <w:sz w:val="32"/>
      <w:szCs w:val="32"/>
    </w:rPr>
  </w:style>
  <w:style w:type="character" w:customStyle="1" w:styleId="ac">
    <w:name w:val="批注文字 字符"/>
    <w:basedOn w:val="a8"/>
    <w:link w:val="ab"/>
    <w:autoRedefine/>
    <w:uiPriority w:val="99"/>
    <w:qFormat/>
    <w:rPr>
      <w:rFonts w:ascii="仿宋" w:eastAsia="仿宋" w:hAnsi="仿宋" w:cs="仿宋"/>
      <w:kern w:val="0"/>
      <w:sz w:val="22"/>
      <w:lang w:val="zh-CN" w:bidi="zh-CN"/>
    </w:rPr>
  </w:style>
  <w:style w:type="character" w:customStyle="1" w:styleId="af0">
    <w:name w:val="批注框文本 字符"/>
    <w:basedOn w:val="a8"/>
    <w:link w:val="af"/>
    <w:uiPriority w:val="99"/>
    <w:semiHidden/>
    <w:qFormat/>
    <w:rPr>
      <w:rFonts w:ascii="仿宋" w:eastAsia="仿宋" w:hAnsi="仿宋" w:cs="仿宋"/>
      <w:kern w:val="0"/>
      <w:sz w:val="18"/>
      <w:szCs w:val="18"/>
      <w:lang w:val="zh-CN" w:bidi="zh-CN"/>
    </w:rPr>
  </w:style>
  <w:style w:type="character" w:customStyle="1" w:styleId="af2">
    <w:name w:val="页脚 字符"/>
    <w:basedOn w:val="a8"/>
    <w:link w:val="af1"/>
    <w:autoRedefine/>
    <w:uiPriority w:val="99"/>
    <w:qFormat/>
    <w:rPr>
      <w:rFonts w:ascii="仿宋" w:eastAsia="仿宋" w:hAnsi="仿宋" w:cs="仿宋"/>
      <w:kern w:val="0"/>
      <w:sz w:val="18"/>
      <w:lang w:val="zh-CN" w:bidi="zh-CN"/>
    </w:rPr>
  </w:style>
  <w:style w:type="character" w:customStyle="1" w:styleId="af4">
    <w:name w:val="页眉 字符"/>
    <w:basedOn w:val="a8"/>
    <w:link w:val="af3"/>
    <w:autoRedefine/>
    <w:uiPriority w:val="99"/>
    <w:qFormat/>
    <w:rPr>
      <w:rFonts w:ascii="仿宋" w:eastAsia="仿宋" w:hAnsi="仿宋" w:cs="仿宋"/>
      <w:kern w:val="0"/>
      <w:sz w:val="18"/>
      <w:szCs w:val="18"/>
      <w:lang w:val="zh-CN" w:bidi="zh-CN"/>
    </w:rPr>
  </w:style>
  <w:style w:type="character" w:customStyle="1" w:styleId="af6">
    <w:name w:val="批注主题 字符"/>
    <w:basedOn w:val="ac"/>
    <w:link w:val="af5"/>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6">
    <w:name w:val="List Paragraph"/>
    <w:basedOn w:val="a7"/>
    <w:autoRedefine/>
    <w:uiPriority w:val="34"/>
    <w:qFormat/>
    <w:rsid w:val="001727E3"/>
    <w:pPr>
      <w:numPr>
        <w:numId w:val="13"/>
      </w:numPr>
      <w:autoSpaceDE w:val="0"/>
      <w:autoSpaceDN w:val="0"/>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7"/>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7"/>
    <w:autoRedefine/>
    <w:uiPriority w:val="39"/>
    <w:unhideWhenUsed/>
    <w:qFormat/>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a">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7"/>
    <w:link w:val="afa"/>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b">
    <w:name w:val="Strong"/>
    <w:basedOn w:val="a8"/>
    <w:uiPriority w:val="22"/>
    <w:qFormat/>
    <w:rsid w:val="00431908"/>
    <w:rPr>
      <w:b/>
      <w:bCs/>
    </w:rPr>
  </w:style>
  <w:style w:type="paragraph" w:styleId="TOC">
    <w:name w:val="TOC Heading"/>
    <w:basedOn w:val="1"/>
    <w:next w:val="a7"/>
    <w:uiPriority w:val="39"/>
    <w:unhideWhenUsed/>
    <w:qFormat/>
    <w:rsid w:val="00704417"/>
    <w:pPr>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c">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c"/>
    <w:locked/>
    <w:rsid w:val="00315390"/>
    <w:rPr>
      <w:rFonts w:ascii="宋体" w:eastAsia="宋体" w:hAnsi="Times New Roman" w:cs="宋体"/>
      <w:sz w:val="21"/>
      <w:szCs w:val="21"/>
    </w:rPr>
  </w:style>
  <w:style w:type="paragraph" w:customStyle="1" w:styleId="a3">
    <w:name w:val="章标题"/>
    <w:basedOn w:val="a7"/>
    <w:next w:val="afc"/>
    <w:link w:val="afd"/>
    <w:autoRedefine/>
    <w:qFormat/>
    <w:rsid w:val="008B0F3B"/>
    <w:pPr>
      <w:widowControl/>
      <w:numPr>
        <w:ilvl w:val="1"/>
        <w:numId w:val="5"/>
      </w:numPr>
      <w:spacing w:beforeLines="100" w:before="312" w:afterLines="100" w:after="312"/>
      <w:ind w:firstLineChars="0" w:firstLine="0"/>
      <w:jc w:val="left"/>
      <w:outlineLvl w:val="0"/>
    </w:pPr>
    <w:rPr>
      <w:rFonts w:eastAsia="黑体" w:cs="黑体"/>
      <w:kern w:val="0"/>
    </w:rPr>
  </w:style>
  <w:style w:type="character" w:customStyle="1" w:styleId="afd">
    <w:name w:val="章标题 字符"/>
    <w:basedOn w:val="a8"/>
    <w:link w:val="a3"/>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7"/>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e">
    <w:name w:val="段 字符"/>
    <w:basedOn w:val="a8"/>
    <w:autoRedefine/>
    <w:qFormat/>
    <w:rsid w:val="00F8420B"/>
    <w:rPr>
      <w:rFonts w:cs="Calibri"/>
      <w:kern w:val="2"/>
      <w:sz w:val="21"/>
      <w:szCs w:val="21"/>
    </w:rPr>
  </w:style>
  <w:style w:type="paragraph" w:customStyle="1" w:styleId="aff">
    <w:name w:val="标准文件_二级条标题"/>
    <w:next w:val="a7"/>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0">
    <w:name w:val="标准文件_三级条标题"/>
    <w:basedOn w:val="aff"/>
    <w:next w:val="a7"/>
    <w:autoRedefine/>
    <w:uiPriority w:val="99"/>
    <w:qFormat/>
    <w:rsid w:val="00F8420B"/>
    <w:pPr>
      <w:widowControl/>
      <w:outlineLvl w:val="3"/>
    </w:pPr>
  </w:style>
  <w:style w:type="paragraph" w:customStyle="1" w:styleId="aff1">
    <w:name w:val="标准文件_四级条标题"/>
    <w:next w:val="a7"/>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2">
    <w:name w:val="标准文件_五级条标题"/>
    <w:next w:val="a7"/>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3">
    <w:name w:val="标准文件_一级条标题"/>
    <w:basedOn w:val="14"/>
    <w:next w:val="a7"/>
    <w:autoRedefine/>
    <w:uiPriority w:val="99"/>
    <w:qFormat/>
    <w:rsid w:val="00F8420B"/>
    <w:pPr>
      <w:spacing w:beforeLines="0" w:afterLines="0"/>
      <w:outlineLvl w:val="1"/>
    </w:pPr>
  </w:style>
  <w:style w:type="paragraph" w:customStyle="1" w:styleId="aff4">
    <w:name w:val="前言标题"/>
    <w:next w:val="a7"/>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4">
    <w:name w:val="一级条标题"/>
    <w:basedOn w:val="aff3"/>
    <w:next w:val="afc"/>
    <w:link w:val="aff5"/>
    <w:autoRedefine/>
    <w:qFormat/>
    <w:rsid w:val="00DD0E60"/>
    <w:pPr>
      <w:numPr>
        <w:ilvl w:val="2"/>
        <w:numId w:val="5"/>
      </w:numPr>
      <w:spacing w:beforeLines="50" w:before="156" w:afterLines="50" w:after="156"/>
    </w:pPr>
    <w:rPr>
      <w:rFonts w:ascii="Times New Roman"/>
    </w:rPr>
  </w:style>
  <w:style w:type="character" w:customStyle="1" w:styleId="aff5">
    <w:name w:val="一级条标题 字符"/>
    <w:basedOn w:val="a8"/>
    <w:link w:val="a4"/>
    <w:autoRedefine/>
    <w:qFormat/>
    <w:rsid w:val="00DD0E60"/>
    <w:rPr>
      <w:rFonts w:ascii="Times New Roman" w:eastAsia="黑体" w:hAnsi="Times New Roman" w:cs="黑体"/>
      <w:sz w:val="21"/>
      <w:szCs w:val="21"/>
    </w:rPr>
  </w:style>
  <w:style w:type="paragraph" w:customStyle="1" w:styleId="a0">
    <w:name w:val="附录标题"/>
    <w:basedOn w:val="a7"/>
    <w:next w:val="afc"/>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1">
    <w:name w:val="附录章标题"/>
    <w:basedOn w:val="a0"/>
    <w:next w:val="afc"/>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2">
    <w:name w:val="附录一级条标题"/>
    <w:basedOn w:val="a1"/>
    <w:next w:val="afc"/>
    <w:autoRedefine/>
    <w:qFormat/>
    <w:rsid w:val="005123F7"/>
    <w:pPr>
      <w:numPr>
        <w:ilvl w:val="2"/>
      </w:numPr>
      <w:spacing w:beforeLines="50" w:before="156" w:afterLines="50" w:after="156"/>
    </w:pPr>
  </w:style>
  <w:style w:type="paragraph" w:customStyle="1" w:styleId="a5">
    <w:name w:val="三级条标题"/>
    <w:basedOn w:val="aff"/>
    <w:next w:val="afc"/>
    <w:link w:val="aff6"/>
    <w:qFormat/>
    <w:rsid w:val="008B0F3B"/>
    <w:pPr>
      <w:numPr>
        <w:ilvl w:val="3"/>
        <w:numId w:val="5"/>
      </w:numPr>
      <w:spacing w:beforeLines="50" w:before="156" w:afterLines="50" w:after="156"/>
    </w:pPr>
    <w:rPr>
      <w:rFonts w:hAnsi="黑体"/>
    </w:rPr>
  </w:style>
  <w:style w:type="character" w:customStyle="1" w:styleId="aff6">
    <w:name w:val="三级条标题 字符"/>
    <w:basedOn w:val="a8"/>
    <w:link w:val="a5"/>
    <w:autoRedefine/>
    <w:qFormat/>
    <w:rsid w:val="008B0F3B"/>
    <w:rPr>
      <w:rFonts w:ascii="黑体" w:eastAsia="黑体" w:hAnsi="黑体" w:cs="黑体"/>
      <w:sz w:val="21"/>
      <w:szCs w:val="21"/>
    </w:rPr>
  </w:style>
  <w:style w:type="paragraph" w:customStyle="1" w:styleId="aff7">
    <w:name w:val="附录表标题"/>
    <w:basedOn w:val="a7"/>
    <w:next w:val="a7"/>
    <w:link w:val="aff8"/>
    <w:autoRedefine/>
    <w:qFormat/>
    <w:rsid w:val="00364951"/>
    <w:pPr>
      <w:tabs>
        <w:tab w:val="left" w:pos="180"/>
      </w:tabs>
      <w:snapToGrid/>
      <w:spacing w:beforeLines="50" w:before="156" w:afterLines="50" w:after="156"/>
      <w:ind w:firstLineChars="0" w:firstLine="0"/>
      <w:jc w:val="center"/>
    </w:pPr>
    <w:rPr>
      <w:rFonts w:ascii="黑体" w:eastAsia="黑体"/>
    </w:rPr>
  </w:style>
  <w:style w:type="character" w:customStyle="1" w:styleId="aff8">
    <w:name w:val="附录表标题 字符"/>
    <w:basedOn w:val="a8"/>
    <w:link w:val="aff7"/>
    <w:rsid w:val="00364951"/>
    <w:rPr>
      <w:rFonts w:ascii="黑体" w:eastAsia="黑体" w:hAnsi="宋体" w:cs="宋体"/>
      <w:kern w:val="2"/>
      <w:sz w:val="21"/>
      <w:szCs w:val="21"/>
    </w:rPr>
  </w:style>
  <w:style w:type="paragraph" w:styleId="TOC4">
    <w:name w:val="toc 4"/>
    <w:basedOn w:val="a7"/>
    <w:next w:val="a7"/>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7"/>
    <w:next w:val="a7"/>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7"/>
    <w:next w:val="a7"/>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7"/>
    <w:next w:val="a7"/>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7"/>
    <w:next w:val="a7"/>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7"/>
    <w:next w:val="a7"/>
    <w:autoRedefine/>
    <w:uiPriority w:val="39"/>
    <w:unhideWhenUsed/>
    <w:rsid w:val="004C72FD"/>
    <w:pPr>
      <w:ind w:left="1680"/>
      <w:jc w:val="left"/>
    </w:pPr>
    <w:rPr>
      <w:rFonts w:asciiTheme="minorHAnsi" w:hAnsiTheme="minorHAnsi" w:cstheme="minorHAnsi"/>
      <w:sz w:val="18"/>
      <w:szCs w:val="18"/>
    </w:rPr>
  </w:style>
  <w:style w:type="paragraph" w:customStyle="1" w:styleId="a">
    <w:name w:val="二级条标题"/>
    <w:basedOn w:val="aff"/>
    <w:next w:val="afc"/>
    <w:link w:val="aff9"/>
    <w:qFormat/>
    <w:rsid w:val="008B0F3B"/>
    <w:pPr>
      <w:numPr>
        <w:ilvl w:val="3"/>
        <w:numId w:val="1"/>
      </w:numPr>
      <w:spacing w:beforeLines="50" w:before="50" w:afterLines="50" w:after="50"/>
    </w:pPr>
    <w:rPr>
      <w:rFonts w:ascii="Times New Roman"/>
    </w:rPr>
  </w:style>
  <w:style w:type="character" w:customStyle="1" w:styleId="aff9">
    <w:name w:val="二级条标题 字符"/>
    <w:basedOn w:val="a8"/>
    <w:link w:val="a"/>
    <w:autoRedefine/>
    <w:qFormat/>
    <w:rsid w:val="008B0F3B"/>
    <w:rPr>
      <w:rFonts w:ascii="Times New Roman" w:eastAsia="黑体" w:hAnsi="Times New Roman" w:cs="黑体"/>
      <w:sz w:val="21"/>
      <w:szCs w:val="21"/>
    </w:rPr>
  </w:style>
  <w:style w:type="character" w:customStyle="1" w:styleId="Char0">
    <w:name w:val="段 Char"/>
    <w:locked/>
    <w:rsid w:val="00ED36D3"/>
    <w:rPr>
      <w:rFonts w:ascii="宋体" w:cs="宋体"/>
      <w:sz w:val="21"/>
      <w:szCs w:val="21"/>
      <w:lang w:val="en-US" w:eastAsia="zh-CN"/>
    </w:rPr>
  </w:style>
  <w:style w:type="paragraph" w:customStyle="1" w:styleId="affa">
    <w:name w:val="四级条标题"/>
    <w:basedOn w:val="a5"/>
    <w:next w:val="afc"/>
    <w:rsid w:val="00042BF6"/>
    <w:pPr>
      <w:widowControl/>
      <w:numPr>
        <w:ilvl w:val="0"/>
        <w:numId w:val="0"/>
      </w:numPr>
      <w:jc w:val="left"/>
      <w:outlineLvl w:val="5"/>
    </w:pPr>
    <w:rPr>
      <w:rFonts w:hAnsi="Times New Roman" w:cs="Times New Roman"/>
    </w:rPr>
  </w:style>
  <w:style w:type="paragraph" w:customStyle="1" w:styleId="affb">
    <w:name w:val="五级条标题"/>
    <w:basedOn w:val="affa"/>
    <w:next w:val="afc"/>
    <w:rsid w:val="00042BF6"/>
    <w:pPr>
      <w:outlineLvl w:val="6"/>
    </w:pPr>
  </w:style>
  <w:style w:type="table" w:customStyle="1" w:styleId="15">
    <w:name w:val="网格型1"/>
    <w:basedOn w:val="a9"/>
    <w:uiPriority w:val="59"/>
    <w:rsid w:val="00691F55"/>
    <w:pPr>
      <w:widowControl w:val="0"/>
      <w:spacing w:line="440" w:lineRule="exact"/>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899</TotalTime>
  <Pages>11</Pages>
  <Words>1560</Words>
  <Characters>8896</Characters>
  <Application>Microsoft Office Word</Application>
  <DocSecurity>0</DocSecurity>
  <Lines>74</Lines>
  <Paragraphs>20</Paragraphs>
  <ScaleCrop>false</ScaleCrop>
  <Company/>
  <LinksUpToDate>false</LinksUpToDate>
  <CharactersWithSpaces>10436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200</cp:revision>
  <dcterms:created xsi:type="dcterms:W3CDTF">2023-05-08T11:09:00Z</dcterms:created>
  <dcterms:modified xsi:type="dcterms:W3CDTF">2025-08-13T01:54:00Z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SOProductBuildVer">
    <vt:lpwstr>2052-12.1.0.17147</vt:lpwstr>
  </op:property>
  <op:property fmtid="{D5CDD505-2E9C-101B-9397-08002B2CF9AE}" pid="3" name="ICV">
    <vt:lpwstr>5AFD5961BAF846D4A74BF831E0D0E4CD_13</vt:lpwstr>
  </op:property>
  <op:property fmtid="{D5CDD505-2E9C-101B-9397-08002B2CF9AE}" pid="4" name="_IPGFID">
    <vt:lpwstr>[DocID]=E571AA05-7C90-4386-BF6B-6FF87E09EB4B</vt:lpwstr>
  </op:property>
  <op: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op:property>
  <op: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op:property>
  <op:property fmtid="{D5CDD505-2E9C-101B-9397-08002B2CF9AE}" pid="7" name="_IPGFLOW_P-B5B0_E-0_FP-1_CV-60DDE677_CN-8045E800">
    <vt:lpwstr>DPSPMK|3|448|2|0</vt:lpwstr>
  </op:property>
  <op: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op:property>
  <op:property fmtid="{D5CDD505-2E9C-101B-9397-08002B2CF9AE}" pid="9" name="_IPGFLOW_P-B5B0_E-1_FP-2_SP-2_CV-158C5DC4_CN-636E27F5">
    <vt:lpwstr>hArBG6fN2uh4MB5IyvhJpzkWMUiQsbhhwA/cPBp2guk58ZIpqi7WvOyr0sLX7JyOhwgMTrr4ic67BfrLJSKwx1eSuVrQsQJfCusDkaDfX/MQmAPxZsiizlfcdO0Z4WExrPlICZqPdmRIr6PhDzHy+1A==</vt:lpwstr>
  </op:property>
  <op:property fmtid="{D5CDD505-2E9C-101B-9397-08002B2CF9AE}" pid="10" name="_IPGFLOW_P-B5B0_E-0_FP-2_CV-FB4CA461_CN-2FB4D2C0">
    <vt:lpwstr>DPSPMK|3|408|2|0</vt:lpwstr>
  </op:property>
  <op: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op:property>
  <op:property fmtid="{D5CDD505-2E9C-101B-9397-08002B2CF9AE}" pid="12" name="_IPGFLOW_P-B5B0_E-1_FP-3_SP-2_CV-692FBDD2_CN-78E8F5B8">
    <vt:lpwstr>+J+CsDjoNiXAUcCUq0y327V68kApqMjN3fQCLC7Fk/uKj0V7DIv2lLquSJTS4pzX8ve3EIT1pODp46/sMYoLBlmK4CAhk7WJyr0vTlZ4cAHxf62kQPdTYKCqxv3GafqrDxxQz+5CiHA5cIwF7R7hmXA==</vt:lpwstr>
  </op:property>
  <op:property fmtid="{D5CDD505-2E9C-101B-9397-08002B2CF9AE}" pid="13" name="_IPGFLOW_P-B5B0_E-0_FP-3_CV-FB4CA461_CN-F2220B45">
    <vt:lpwstr>DPSPMK|3|408|2|0</vt:lpwstr>
  </op:property>
  <op: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op:property>
  <op: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op:property>
  <op:property fmtid="{D5CDD505-2E9C-101B-9397-08002B2CF9AE}" pid="16" name="_IPGFLOW_P-B5B0_E-0_FP-4_CV-60DDE677_CN-9D6A5B13">
    <vt:lpwstr>DPSPMK|3|448|2|0</vt:lpwstr>
  </op:property>
  <op: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op:property>
  <op:property fmtid="{D5CDD505-2E9C-101B-9397-08002B2CF9AE}" pid="18" name="_IPGFLOW_P-B5B0_E-1_FP-5_SP-2_CV-7613DACE_CN-5950CB34">
    <vt:lpwstr>Y7vZqpZWEvECTOSpY3w7IBlYG6gZIgENRJZ73WwwmpdRHALY7ecG2SnkKrg7QN7jjXHhfhSc/WlKLkuGhmmQe5Mp7xIP+QN4X6Tpk72CaWUlKh2ZhJH1/5/nuOuYnB7EC+he2dJ2EiUps7pLWSHv6iw==</vt:lpwstr>
  </op:property>
  <op:property fmtid="{D5CDD505-2E9C-101B-9397-08002B2CF9AE}" pid="19" name="_IPGFLOW_P-B5B0_E-0_FP-5_CV-FB4CA461_CN-52C7D498">
    <vt:lpwstr>DPSPMK|3|408|2|0</vt:lpwstr>
  </op:property>
  <op: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op:property>
  <op: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op:property>
  <op:property fmtid="{D5CDD505-2E9C-101B-9397-08002B2CF9AE}" pid="22" name="_IPGFLOW_P-B5B0_E-0_FP-6_CV-60DDE677_CN-FD36EE58">
    <vt:lpwstr>DPSPMK|3|448|2|0</vt:lpwstr>
  </op:property>
  <op: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op:property>
  <op: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op:property>
  <op:property fmtid="{D5CDD505-2E9C-101B-9397-08002B2CF9AE}" pid="25" name="_IPGFLOW_P-B5B0_E-0_FP-7_CV-60DDE677_CN-20A037DD">
    <vt:lpwstr>DPSPMK|3|448|2|0</vt:lpwstr>
  </op:property>
  <op: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op:property>
  <op: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op:property>
  <op:property fmtid="{D5CDD505-2E9C-101B-9397-08002B2CF9AE}" pid="28" name="_IPGFLOW_P-B5B0_E-0_FP-8_CV-60DDE677_CN-7D0E2E8">
    <vt:lpwstr>DPSPMK|3|448|2|0</vt:lpwstr>
  </op:property>
  <op: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op:property>
  <op: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op:property>
  <op:property fmtid="{D5CDD505-2E9C-101B-9397-08002B2CF9AE}" pid="31" name="_IPGFLOW_P-B5B0_E-0_FP-9_CV-96F3ED08_CN-EE07B647">
    <vt:lpwstr>DPSPMK|3|492|2|0</vt:lpwstr>
  </op:property>
  <op: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op:property>
  <op: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op:property>
  <op:property fmtid="{D5CDD505-2E9C-101B-9397-08002B2CF9AE}" pid="34" name="_IPGFLOW_P-B5B0_E-0_FP-A_CV-60DDE677_CN-3AB19484">
    <vt:lpwstr>DPSPMK|3|448|2|0</vt:lpwstr>
  </op:property>
  <op: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op:property>
  <op: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op:property>
  <op:property fmtid="{D5CDD505-2E9C-101B-9397-08002B2CF9AE}" pid="37" name="_IPGFLOW_P-B5B0_E-0_FP-B_CV-60DDE677_CN-877BF84A">
    <vt:lpwstr>DPSPMK|3|448|2|0</vt:lpwstr>
  </op:property>
  <op: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op:property>
  <op: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op:property>
  <op:property fmtid="{D5CDD505-2E9C-101B-9397-08002B2CF9AE}" pid="40" name="_IPGFLOW_P-B5B0_E-0_FP-C_CV-60DDE677_CN-5AED21CF">
    <vt:lpwstr>DPSPMK|3|448|2|0</vt:lpwstr>
  </op:property>
  <op: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op:property>
  <op: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op:property>
  <op:property fmtid="{D5CDD505-2E9C-101B-9397-08002B2CF9AE}" pid="43" name="_IPGFLOW_P-B5B0_E-0_FP-D_CV-60DDE677_CN-279E2797">
    <vt:lpwstr>DPSPMK|3|448|2|0</vt:lpwstr>
  </op:property>
  <op: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op:property>
  <op: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op:property>
  <op:property fmtid="{D5CDD505-2E9C-101B-9397-08002B2CF9AE}" pid="46" name="_IPGFLOW_P-B5B0_E-0_FP-E_CV-60DDE677_CN-FA08FE12">
    <vt:lpwstr>DPSPMK|3|448|2|0</vt:lpwstr>
  </op:property>
  <op: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op:property>
  <op: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op:property>
  <op:property fmtid="{D5CDD505-2E9C-101B-9397-08002B2CF9AE}" pid="49" name="_IPGFLOW_P-B5B0_E-0_FP-F_CV-96F3ED08_CN-73831FF6">
    <vt:lpwstr>DPSPMK|3|492|2|0</vt:lpwstr>
  </op:property>
  <op: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op:property>
  <op:property fmtid="{D5CDD505-2E9C-101B-9397-08002B2CF9AE}" pid="51" name="_IPGFLOW_P-B5B0_E-1_FP-10_SP-2_CV-2F406AEB_CN-4D0E8FB">
    <vt:lpwstr>d8YuvfVLyOAKQOil/qPFmQ4xL5VsI8uh3NfNNwLirqtiCrpQOUBqKmibaAvnQVpKjLZy08nWxCDSOqyW4o11WGjmhHsdKp1Qz8m1VE7x/frvxaCNCPomzyGL9nknWm48F5RvmdO2Qg5FjZCHGU1cPig==</vt:lpwstr>
  </op:property>
  <op:property fmtid="{D5CDD505-2E9C-101B-9397-08002B2CF9AE}" pid="52" name="_IPGFLOW_P-B5B0_E-0_FP-10_CV-FB4CA461_CN-3C688D72">
    <vt:lpwstr>DPSPMK|3|408|2|0</vt:lpwstr>
  </op:property>
  <op: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op:property>
  <op:property fmtid="{D5CDD505-2E9C-101B-9397-08002B2CF9AE}" pid="54" name="_IPGFLOW_P-B5B0_E-1_FP-11_SP-2_CV-22419716_CN-DAE18EF1">
    <vt:lpwstr>z4myoo5FFcKoaXObt+1TcKYH7pRXXh/acWdb8//mBwhQ/yMfbkpE5lEiuspXxK48w+Xq9Zktl3ENCJQ/08hZSbrEnmH4rNvn4Y+vtl0/uaYVc2JDT9fCl9JD1M+20ptTl1sEkupeGDlJBTKzTi2A+fg==</vt:lpwstr>
  </op:property>
  <op:property fmtid="{D5CDD505-2E9C-101B-9397-08002B2CF9AE}" pid="55" name="_IPGFLOW_P-B5B0_E-0_FP-11_CV-FB4CA461_CN-E1FE54F7">
    <vt:lpwstr>DPSPMK|3|408|2|0</vt:lpwstr>
  </op:property>
  <op: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op:property>
  <op: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op:property>
  <op:property fmtid="{D5CDD505-2E9C-101B-9397-08002B2CF9AE}" pid="58" name="_IPGFLOW_P-B5B0_E-0_FP-12_CV-60DDE677_CN-4E0F6E37">
    <vt:lpwstr>DPSPMK|3|448|2|0</vt:lpwstr>
  </op:property>
  <op: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op:property>
  <op: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op:property>
  <op:property fmtid="{D5CDD505-2E9C-101B-9397-08002B2CF9AE}" pid="61" name="_IPGFLOW_P-B5B0_E-0_FP-13_CV-60DDE677_CN-9399B7B2">
    <vt:lpwstr>DPSPMK|3|448|2|0</vt:lpwstr>
  </op:property>
  <op: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op:property>
  <op: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op:property>
  <op:property fmtid="{D5CDD505-2E9C-101B-9397-08002B2CF9AE}" pid="64" name="_IPGFLOW_P-B5B0_E-0_FP-14_CV-96F3ED08_CN-DAAB3CC0">
    <vt:lpwstr>DPSPMK|3|492|2|0</vt:lpwstr>
  </op:property>
  <op: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op:property>
  <op: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op:property>
  <op:property fmtid="{D5CDD505-2E9C-101B-9397-08002B2CF9AE}" pid="67" name="_IPGFLOW_P-B5B0_E-0_FP-15_CV-B684056A_CN-35EE4F5">
    <vt:lpwstr>DPSPMK|3|428|2|0</vt:lpwstr>
  </op:property>
  <op: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op:property>
  <op: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op:property>
  <op:property fmtid="{D5CDD505-2E9C-101B-9397-08002B2CF9AE}" pid="70" name="_IPGFLOW_P-B5B0_E-0_FP-16_CV-ACF98C78_CN-E2F91C80">
    <vt:lpwstr>DPSPMK|3|472|2|0</vt:lpwstr>
  </op:property>
  <op: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op:property>
  <op: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op:property>
  <op:property fmtid="{D5CDD505-2E9C-101B-9397-08002B2CF9AE}" pid="73" name="_IPGFLOW_P-B5B0_E-0_FP-17_CV-60DDE677_CN-5320DD24">
    <vt:lpwstr>DPSPMK|3|448|2|0</vt:lpwstr>
  </op:property>
  <op: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op:property>
  <op: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op:property>
  <op:property fmtid="{D5CDD505-2E9C-101B-9397-08002B2CF9AE}" pid="76" name="_IPGFLOW_P-B5B0_E-0_FP-18_CV-96F3ED08_CN-4011853B">
    <vt:lpwstr>DPSPMK|3|492|2|0</vt:lpwstr>
  </op:property>
  <op: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op:property>
  <op:property fmtid="{D5CDD505-2E9C-101B-9397-08002B2CF9AE}" pid="78" name="_IPGFLOW_P-B5B0_E-1_FP-19_SP-2_CV-283C95AA_CN-150DB5A3">
    <vt:lpwstr>itjWf/74uqdTykKsmPkrRQ9y3DM1l3EB68dhYx1Je+sMFeX9dgclAfQGMImiTQfEAJWEIlNSqtt2v0TniQaE4gHzVfaG/EHkD3x5nGj95IpDz4aJM1xxR0Z8YCUQO6cyIDHp6SA5AHgrYM/ZLfiN9Yg==</vt:lpwstr>
  </op:property>
  <op:property fmtid="{D5CDD505-2E9C-101B-9397-08002B2CF9AE}" pid="79" name="_IPGFLOW_P-B5B0_E-0_FP-19_CV-FB4CA461_CN-BBFD879A">
    <vt:lpwstr>DPSPMK|3|408|2|0</vt:lpwstr>
  </op:property>
  <op: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op:property>
  <op:property fmtid="{D5CDD505-2E9C-101B-9397-08002B2CF9AE}" pid="81" name="_IPGFLOW_P-B5B0_E-1_FP-1A_SP-2_CV-C8A73A75_CN-F33EBF91">
    <vt:lpwstr>6t+A3GgdG2d0MSO0SErpHnXRKQ0W1L/XG/hM01BMeIiwcrVDSF8rvweYfXD+3LHGUz3qypXLFy30NveYmBo+hIHHppK6HXOkIpSgyza0yG1OmmwCLlwoqgRJs4VmETyW0fzdba4Kn0RD+94l8GJyxUQ==</vt:lpwstr>
  </op:property>
  <op:property fmtid="{D5CDD505-2E9C-101B-9397-08002B2CF9AE}" pid="82" name="_IPGFLOW_P-B5B0_E-0_FP-1A_CV-FB4CA461_CN-5B0A2873">
    <vt:lpwstr>DPSPMK|3|408|2|0</vt:lpwstr>
  </op:property>
  <op: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op:property>
  <op:property fmtid="{D5CDD505-2E9C-101B-9397-08002B2CF9AE}" pid="84" name="_IPGFLOW_P-B5B0_E-1_FP-1B_SP-2_CV-8AC6B4E3_CN-94092175">
    <vt:lpwstr>Xe1xfWMd1+XWi856eWnggHgBcKIzpsho7xmEoJXg8vz08o6fWCzGkyIK/1cqc0X3KblNFMKRAOo8XyxFOnsyr9l3Vy6GljCsFVfYndV3c9rhqYyi6HfE4lpwql0A73DhpKpSLIvwgJ87vNgs9yEWY4A==</vt:lpwstr>
  </op:property>
  <op:property fmtid="{D5CDD505-2E9C-101B-9397-08002B2CF9AE}" pid="85" name="_IPGFLOW_P-B5B0_E-0_FP-1B_CV-FB4CA461_CN-E6C044BD">
    <vt:lpwstr>DPSPMK|3|408|2|0</vt:lpwstr>
  </op:property>
  <op:property fmtid="{D5CDD505-2E9C-101B-9397-08002B2CF9AE}" pid="86" name="_IPGFLOW_P-B5B0_E-1_FP-1C_SP-1_CV-E5529916_CN-4EC73F8C">
    <vt:lpwstr>W0q9r41J97nsYd3UIhcKSFBNLYVcMOFiEvqHRcdGhj2U3/wZ6clXyGd23Um56XAZvTMZepOGj3DRswwuuq3vkrdDcbjaYgDkHSkEMIXiDXWnH8nCB/lnQ+fwWLSaoXJbAAzu7+57nM43dMiL1YY/TmHLHMgJOd1EXDvgvHcTFvNYS6LqIIcOs/TOxibIn4POwpE+gfsy3Fxc9YaMCYvBxsql73mRbxl670PTQeWJ1jbZOfmgoJw5Uix4qzIPscq</vt:lpwstr>
  </op:property>
  <op:property fmtid="{D5CDD505-2E9C-101B-9397-08002B2CF9AE}" pid="87" name="_IPGFLOW_P-B5B0_E-1_FP-1C_SP-2_CV-15C513D2_CN-294A1A77">
    <vt:lpwstr>nyGa8cgSGyuqS6FbPLFvP7ZyK5fy0UwUr8rXCC9gOEroJ22MLFcd/kxYHJjaPOn6B4ntOWRh06V2WdSCbHXwU4m4I1dIFhKlE66yGzaBAeK9lK4RcDfCYlHuRxnJNyf+Xm9+zEXOSiJSt07XtY8vW8w==</vt:lpwstr>
  </op:property>
  <op:property fmtid="{D5CDD505-2E9C-101B-9397-08002B2CF9AE}" pid="88" name="_IPGFLOW_P-B5B0_E-0_FP-1C_CV-FB4CA461_CN-3B569D38">
    <vt:lpwstr>DPSPMK|3|408|2|0</vt:lpwstr>
  </op:property>
  <op:property fmtid="{D5CDD505-2E9C-101B-9397-08002B2CF9AE}" pid="89" name="_IPGFLOW_P-B5B0_E-1_FP-1D_SP-1_CV-79F2E68D_CN-4EF6455E">
    <vt:lpwstr>W0q9r41J97nsYd3UIhcKSIm0Rn3LwboABMMa7XzQrZ63Q3FNxnDewmt7QKjmYnXaIBtzi8i+6WMG09AYc3YsVfzPSvzow/q1A5Y/Girr14TYa4exbCYN5uZGhg6RcQ0Z97lqhfRHaujhVuce+AaG53UoG+FO6RLof9vlS1Mt3II8h+LyWEoBy/Wd5/SaqmWICiZpSNw7TYZDlDSrd+iwzfj4gD6an711kahFbi7GPxQ/p0ZZEPJj2pyrQBpYWmd</vt:lpwstr>
  </op:property>
  <op:property fmtid="{D5CDD505-2E9C-101B-9397-08002B2CF9AE}" pid="90" name="_IPGFLOW_P-B5B0_E-1_FP-1D_SP-2_CV-8AAB288C_CN-735E558B">
    <vt:lpwstr>W7OofKRLs5sjrKQufUMFw/wR8VtEqe3H6rbFG0zGc6IItWT/7HdgOfoC0bSxglbmLYRh22TwJANVd9layRngS0nZ6IszYlCnAX0Zpl6k+yFKd8ao9+ymM7MIS85HxoGjKI2xLF4DoxDhcMU+aW/9bJA==</vt:lpwstr>
  </op:property>
  <op:property fmtid="{D5CDD505-2E9C-101B-9397-08002B2CF9AE}" pid="91" name="_IPGFLOW_P-B5B0_E-0_FP-1D_CV-FB4CA461_CN-46259B60">
    <vt:lpwstr>DPSPMK|3|408|2|0</vt:lpwstr>
  </op:property>
  <op:property fmtid="{D5CDD505-2E9C-101B-9397-08002B2CF9AE}" pid="92" name="_IPGFLOW_P-B5B0_E-1_FP-1E_SP-1_CV-F1CC3287_CN-E69F0300">
    <vt:lpwstr>lvbtWgR6CJtgKW2RjD6zbI8SryCuSZ8BtvGwN5wWPnRYAlH8misT96GFVx+5Bk6JiGp0NDsw+Vz6ZNY7yAdvcGNHitsY1WQMpQU2WPg3M9kyW3AJ1z4ds55Fkb7dbF0p+ZBBOhKAN0DlUru5nhdfSwy4OlM6avY6ttlKDvOGYlLwTQGjbvkIsOPwgrjQDvH62oSN/PhM+Me5uSgKh8ZQ8G4e7jG6cq7wsxxBxjxpmVKmBjcFBrdCUfp+jPxLkID</vt:lpwstr>
  </op:property>
  <op:property fmtid="{D5CDD505-2E9C-101B-9397-08002B2CF9AE}" pid="93" name="_IPGFLOW_P-B5B0_E-1_FP-1E_SP-2_CV-DFF9C031_CN-B13CE7C7">
    <vt:lpwstr>Ayh6ApR+l8W0ErmSfwStz71tev2qSwO+C/te+yC2wqbHv/A+CLxHJ6cAaYsHYYayavY137fNDrWlyE4sS+BE6bOjt8PVaO/fxZeoxgcWb49tomELgiu5pxZ+cuWpZwa0oavynJ4aGUxrobn/Amj9MrA==</vt:lpwstr>
  </op:property>
  <op:property fmtid="{D5CDD505-2E9C-101B-9397-08002B2CF9AE}" pid="94" name="_IPGFLOW_P-B5B0_E-0_FP-1E_CV-FB4CA461_CN-9BB342E5">
    <vt:lpwstr>DPSPMK|3|408|2|0</vt:lpwstr>
  </op:property>
  <op:property fmtid="{D5CDD505-2E9C-101B-9397-08002B2CF9AE}" pid="95" name="_IPGFLOW_P-B5B0_E-1_FP-1F_SP-1_CV-6EF18E51_CN-B1C3BB7A">
    <vt:lpwstr>yhdTrfO+8dpti15tMrJjotUKsVzLxnaDKoUUc86sogl2Uwg2hyvEWbVhNSFTDOYua/4Rfc9JSOk2qmYreW2LWjZXHczX+L9mUhm9ChRgY2DbPPL/636SLcXWDejuQbE4mdUmxoyNHuLy7s/UNAkj7MzgcwjyWKhtRocjCYjCVwu/FfKYf1m2qPCFEcjyD1XmuA+Em5RNJ+b7FhRnJnq+2UDMNvME6X71SugBLXEZns8HZnH3VjRf6vSM3/HzIXd</vt:lpwstr>
  </op:property>
  <op:property fmtid="{D5CDD505-2E9C-101B-9397-08002B2CF9AE}" pid="96" name="_IPGFLOW_P-B5B0_E-1_FP-1F_SP-2_CV-DB6798EE_CN-3F7BD703">
    <vt:lpwstr>mwW6GinFkHExbhqwpp4Hvc6JRyv9sthITQohEzC0Huca8ZByAcVJIiGpk31LhMMckJf6ZLpHoXgpEj1AXlA0FGLUQmRVISTJc/jM4wfRUPf+ra6NlvdStCaTSq+kIqeK/mcpT52BOwESdVqhg3z5rUw==</vt:lpwstr>
  </op:property>
  <op:property fmtid="{D5CDD505-2E9C-101B-9397-08002B2CF9AE}" pid="97" name="_IPGFLOW_P-B5B0_E-0_FP-1F_CV-FB4CA461_CN-26792E2B">
    <vt:lpwstr>DPSPMK|3|408|2|0</vt:lpwstr>
  </op:property>
  <op:property fmtid="{D5CDD505-2E9C-101B-9397-08002B2CF9AE}" pid="98" name="_IPGFLOW_P-B5B0_E-1_FP-20_SP-1_CV-99BC1ED0_CN-3C17BFF">
    <vt:lpwstr>yhdTrfO+8dpti15tMrJjoloCOc4G0MSMgPal0SsZcpxnviSpJg3CqdsB1qdgEicge0wCSteRDAZjY9YH+PmZt90IxFxguLOOOWTj/79lRAmJfx3BCvs16skvsQeLRy8rzEQ41CWW7hZWf5I1dsOFEHcN5juJZK2RZ6LAhYkwWR+kXwQcF1BkzV+N42gnohBBYRijAXUKiz0ubO9Vs8GqKhXbkUa9TomVJlVDNok1jjyXDW9ZUrQHQ+Exn13YjcU</vt:lpwstr>
  </op:property>
  <op:property fmtid="{D5CDD505-2E9C-101B-9397-08002B2CF9AE}" pid="99" name="_IPGFLOW_P-B5B0_E-1_FP-20_SP-2_CV-4B33AB39_CN-851F5916">
    <vt:lpwstr>2HS1AK5xJDFRwxo+KLZ1fcq+ClBduEWI4cpTscJnZVbBayjRbWzprEAZMOF7VX2SLSal5/UdOtCfhZ1SK8bHUZ5qlHWDh07sUleACwNAtwe2VbvTPm4TbUOGpCfleH7CNR0kDKqD4bS1Y+WRp0PAlUQ==</vt:lpwstr>
  </op:property>
  <op:property fmtid="{D5CDD505-2E9C-101B-9397-08002B2CF9AE}" pid="100" name="_IPGFLOW_P-B5B0_E-0_FP-20_CV-FB4CA461_CN-4009A8A9">
    <vt:lpwstr>DPSPMK|3|408|2|0</vt:lpwstr>
  </op:property>
  <op:property fmtid="{D5CDD505-2E9C-101B-9397-08002B2CF9AE}" pid="101" name="_IPGFLOW_P-B5B0_E-1_FP-21_SP-1_CV-85ED17C2_CN-BE860089">
    <vt:lpwstr>X6ggcRqFmtrJlnf4JWYuSQCm5YkhMSa7haAyCPPQecasOcb0H12qIL3/5xEGkx07INWEA2RvYmFTQwJRe2fGmCibId+ueU090paFR0xdTwGDMV4g9URAPDKc7zvmLKeyJhLtMm2beXPr4SJRTK1tG8onnoW14M5LyRtxDCPYOPEO9GXy7fcIZifyj/M6Jy23Z8qHjQubXHrbJlZmMmEnuIoqFPxecsEJUtLtpU3dE8T2K0ufs3A8UiRRlddS2x0</vt:lpwstr>
  </op:property>
  <op:property fmtid="{D5CDD505-2E9C-101B-9397-08002B2CF9AE}" pid="102" name="_IPGFLOW_P-B5B0_E-1_FP-21_SP-2_CV-BD9093C2_CN-C6CC3106">
    <vt:lpwstr>jfBSWcZg1qanvkiXloiSzJxEJvFG1RQcCE+58ZsznpWdXU5lHDmZ2zeOEcVCQ4b4iMG4MzahqMEtW0a/NiPYzWEufppfaz376zEOuUgh5zlPEVvQmoYI0vVrH+iGDsjtoFDxS2RLm2aP2Xln94iGaZg==</vt:lpwstr>
  </op:property>
  <op:property fmtid="{D5CDD505-2E9C-101B-9397-08002B2CF9AE}" pid="103" name="_IPGFLOW_P-B5B0_E-0_FP-21_CV-FB4CA461_CN-9D9F712C">
    <vt:lpwstr>DPSPMK|3|408|2|0</vt:lpwstr>
  </op:property>
  <op:property fmtid="{D5CDD505-2E9C-101B-9397-08002B2CF9AE}" pid="104" name="_IPGFLOW_P-B5B0_E-1_FP-22_SP-1_CV-3AACDE82_CN-FFA3E72E">
    <vt:lpwstr>X6ggcRqFmtrJlnf4JWYuSY/Gx8xg3cB0EvJ54r2Ap/pAv1vZBkvKSBePUvKeyUia7wSmAJozBNO8ETqXwSDGgji/0S7tDMbhzHzuWqvvEo8IacoW49M/VJdSFrTMfNPpExfKy24ML8QGrV5/xChUY8GpNIOqTKEFhgpzUmE8deBY2eGQFxDogZiGwyYh+YveLYED5jFvdgVp/QqZSNM3Bm1X0+cYCuTpAgN/+CxVP/Lcn2Ztj6xQYAWatzEX07i</vt:lpwstr>
  </op:property>
  <op:property fmtid="{D5CDD505-2E9C-101B-9397-08002B2CF9AE}" pid="105" name="_IPGFLOW_P-B5B0_E-1_FP-22_SP-2_CV-3427E6EF_CN-5E2F4EFE">
    <vt:lpwstr>Qi9bCW0cy3HOgyug44/JKzG12ND77fll4WWaOp+PKvXytLqC7Pg37XBSaW9u+Yxibd0oM1X5x74Why7L4fq2A0HK++xt3mP/94C6wRGgVXxKv3YMVVJ8PFrz6ywjDrOXuEq8ppQtpUMqT0pdQPbxEpg==</vt:lpwstr>
  </op:property>
  <op:property fmtid="{D5CDD505-2E9C-101B-9397-08002B2CF9AE}" pid="106" name="_IPGFLOW_P-B5B0_E-0_FP-22_CV-FB4CA461_CN-20551DE2">
    <vt:lpwstr>DPSPMK|3|408|2|0</vt:lpwstr>
  </op:property>
  <op:property fmtid="{D5CDD505-2E9C-101B-9397-08002B2CF9AE}" pid="107" name="_IPGFLOW_P-B5B0_E-0_CV-D4615DB3_CN-EC0B7AD7">
    <vt:lpwstr>DPFPMK|3|50|35|0</vt:lpwstr>
  </op:property>
  <op:property fmtid="{D5CDD505-2E9C-101B-9397-08002B2CF9AE}" pid="108" name="_IPGFLOW_P-B5B0_E-1_FP-23_SP-1_CV-A53739C3_CN-BCD44065">
    <vt:lpwstr>Rb1lY4tDiYHh5gybZOsKvP+5gG49St4fsMUskPTnaAGlAn3YJ2G4xyAii/LjYRGsKpofTL1UAo+KGQpQWBhy1CafoysrVatsf5p8v70OWGjANNp68uDlPqyvSg8Z88o/g3TKYjpSuCJy2Qe40Wed4GXt5L+mWUYR74TZJ0aaPlKB81S9pr9e6MlvtynxHsi/9k97qUUTrPdSR/2r224oxyE2255gRSFkbNNLqHgBPmcFhZM/ozEWlG1m0aRbgn6</vt:lpwstr>
  </op:property>
  <op:property fmtid="{D5CDD505-2E9C-101B-9397-08002B2CF9AE}" pid="109" name="_IPGFLOW_P-B5B0_E-1_FP-23_SP-2_CV-1B7B097A_CN-C9CF7D3B">
    <vt:lpwstr>9oz0vbdyrsP+cTNoEQuZIFINJakN4H1Vuwfx5R+2oVZNRRpfW4ww/mPP2qMP0SzVnpeFKnLbo8IE3pCCaXrKtfX+hWE6fnk0C4SprgSHESE9Y7St17cC6puvCNoGlqXM+</vt:lpwstr>
  </op:property>
  <op:property fmtid="{D5CDD505-2E9C-101B-9397-08002B2CF9AE}" pid="110" name="_IPGFLOW_P-B5B0_E-0_FP-23_CV-1748F583_CN-879C6C90">
    <vt:lpwstr>DPSPMK|3|384|2|0</vt:lpwstr>
  </op:property>
  <op:property fmtid="{D5CDD505-2E9C-101B-9397-08002B2CF9AE}" pid="111" name="_IPGLAB_P-B5B0_E-1_CV-A0EE9834_CN-77B71D92">
    <vt:lpwstr>EKHOjEEXKtERD5/VIpbkL2LgYdFVblhsiz8irgduskt/qRLgjYGW6BD4mGt//Aa2</vt:lpwstr>
  </op:property>
</op:Properties>
</file>