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BB875" w14:textId="2E946B49" w:rsidR="00181030" w:rsidRPr="00113E15" w:rsidRDefault="00CE5D97" w:rsidP="00CE5D97">
      <w:pPr>
        <w:spacing w:line="360" w:lineRule="auto"/>
        <w:jc w:val="center"/>
        <w:rPr>
          <w:rFonts w:ascii="Arial" w:eastAsia="宋体" w:hAnsi="Arial" w:cs="Arial"/>
          <w:b/>
          <w:bCs/>
          <w:sz w:val="32"/>
          <w:szCs w:val="36"/>
        </w:rPr>
      </w:pPr>
      <w:r w:rsidRPr="00113E15">
        <w:rPr>
          <w:rFonts w:ascii="Arial" w:eastAsia="宋体" w:hAnsi="Arial" w:cs="Arial" w:hint="eastAsia"/>
          <w:b/>
          <w:bCs/>
          <w:sz w:val="32"/>
          <w:szCs w:val="36"/>
        </w:rPr>
        <w:t>招标文件疑问澄清函</w:t>
      </w:r>
    </w:p>
    <w:p w14:paraId="4FE0225D" w14:textId="06FF1D84" w:rsidR="00181030" w:rsidRPr="00113E15" w:rsidRDefault="00CE5D97" w:rsidP="00A735FA">
      <w:pPr>
        <w:spacing w:line="360" w:lineRule="auto"/>
        <w:rPr>
          <w:rFonts w:ascii="Arial" w:eastAsia="宋体" w:hAnsi="Arial" w:cs="Arial"/>
          <w:sz w:val="24"/>
          <w:szCs w:val="28"/>
        </w:rPr>
      </w:pPr>
      <w:r w:rsidRPr="00113E15">
        <w:rPr>
          <w:rFonts w:ascii="Arial" w:eastAsia="宋体" w:hAnsi="Arial" w:cs="Arial" w:hint="eastAsia"/>
          <w:sz w:val="24"/>
          <w:szCs w:val="28"/>
        </w:rPr>
        <w:t>项目名称：</w:t>
      </w:r>
      <w:r w:rsidR="00A735FA" w:rsidRPr="00113E15">
        <w:rPr>
          <w:rFonts w:ascii="Arial" w:eastAsia="宋体" w:hAnsi="Arial" w:cs="Arial" w:hint="eastAsia"/>
          <w:sz w:val="24"/>
          <w:szCs w:val="28"/>
        </w:rPr>
        <w:t>江苏盛和房地产股份有限公司</w:t>
      </w:r>
      <w:r w:rsidR="00A735FA" w:rsidRPr="00113E15">
        <w:rPr>
          <w:rFonts w:ascii="Arial" w:eastAsia="宋体" w:hAnsi="Arial" w:cs="Arial"/>
          <w:sz w:val="24"/>
          <w:szCs w:val="28"/>
        </w:rPr>
        <w:t xml:space="preserve"> 2024-2026 </w:t>
      </w:r>
      <w:r w:rsidR="00A735FA" w:rsidRPr="00113E15">
        <w:rPr>
          <w:rFonts w:ascii="Arial" w:eastAsia="宋体" w:hAnsi="Arial" w:cs="Arial"/>
          <w:sz w:val="24"/>
          <w:szCs w:val="28"/>
        </w:rPr>
        <w:t>年度材料设备电梯入围单位集中</w:t>
      </w:r>
      <w:r w:rsidR="00A735FA" w:rsidRPr="00113E15">
        <w:rPr>
          <w:rFonts w:ascii="Arial" w:eastAsia="宋体" w:hAnsi="Arial" w:cs="Arial" w:hint="eastAsia"/>
          <w:sz w:val="24"/>
          <w:szCs w:val="28"/>
        </w:rPr>
        <w:t>采购报价</w:t>
      </w:r>
    </w:p>
    <w:p w14:paraId="64933D06" w14:textId="4F8DD70E" w:rsidR="00181030" w:rsidRPr="00113E15" w:rsidRDefault="00CE5D97" w:rsidP="00181030">
      <w:pPr>
        <w:pBdr>
          <w:bottom w:val="thinThickThinMediumGap" w:sz="18" w:space="1" w:color="auto"/>
        </w:pBdr>
        <w:spacing w:line="360" w:lineRule="auto"/>
        <w:rPr>
          <w:rFonts w:ascii="Arial" w:eastAsia="宋体" w:hAnsi="Arial" w:cs="Arial"/>
          <w:sz w:val="24"/>
          <w:szCs w:val="28"/>
        </w:rPr>
      </w:pPr>
      <w:r w:rsidRPr="00113E15">
        <w:rPr>
          <w:rFonts w:ascii="Arial" w:eastAsia="宋体" w:hAnsi="Arial" w:cs="Arial" w:hint="eastAsia"/>
          <w:sz w:val="24"/>
          <w:szCs w:val="28"/>
        </w:rPr>
        <w:t>主题：关于题述项目招标文件有关问题的澄清</w:t>
      </w:r>
    </w:p>
    <w:p w14:paraId="5B0E365B" w14:textId="77777777" w:rsidR="00AE19F2" w:rsidRPr="00113E15" w:rsidRDefault="00AE19F2" w:rsidP="00181030">
      <w:pPr>
        <w:spacing w:line="360" w:lineRule="auto"/>
        <w:rPr>
          <w:rFonts w:ascii="Arial" w:eastAsia="宋体" w:hAnsi="Arial" w:cs="Arial"/>
          <w:b/>
          <w:bCs/>
          <w:sz w:val="24"/>
          <w:szCs w:val="24"/>
        </w:rPr>
      </w:pPr>
    </w:p>
    <w:p w14:paraId="0574E40B" w14:textId="044EB8A5" w:rsidR="00CE5D97" w:rsidRPr="00113E15" w:rsidRDefault="00CE5D97" w:rsidP="00181030">
      <w:pPr>
        <w:spacing w:line="360" w:lineRule="auto"/>
        <w:rPr>
          <w:rFonts w:ascii="Arial" w:eastAsia="宋体" w:hAnsi="Arial" w:cs="Arial"/>
          <w:b/>
          <w:bCs/>
          <w:sz w:val="24"/>
          <w:szCs w:val="24"/>
        </w:rPr>
      </w:pPr>
      <w:r w:rsidRPr="00113E15">
        <w:rPr>
          <w:rFonts w:ascii="Arial" w:eastAsia="宋体" w:hAnsi="Arial" w:cs="Arial"/>
          <w:b/>
          <w:bCs/>
          <w:sz w:val="24"/>
          <w:szCs w:val="24"/>
        </w:rPr>
        <w:t>致：</w:t>
      </w:r>
      <w:r w:rsidR="00A735FA" w:rsidRPr="00113E15">
        <w:rPr>
          <w:rFonts w:ascii="Arial" w:eastAsia="宋体" w:hAnsi="Arial" w:cs="Arial" w:hint="eastAsia"/>
          <w:b/>
          <w:bCs/>
          <w:sz w:val="24"/>
          <w:szCs w:val="24"/>
        </w:rPr>
        <w:t>江苏盛和房地产股份有限公司</w:t>
      </w:r>
    </w:p>
    <w:p w14:paraId="3F7B9D4F" w14:textId="77777777" w:rsidR="00AE19F2" w:rsidRPr="00113E15" w:rsidRDefault="00AE19F2" w:rsidP="00181030">
      <w:pPr>
        <w:spacing w:line="360" w:lineRule="auto"/>
        <w:rPr>
          <w:rFonts w:ascii="Arial" w:eastAsia="宋体" w:hAnsi="Arial" w:cs="Arial"/>
          <w:b/>
          <w:bCs/>
          <w:szCs w:val="21"/>
        </w:rPr>
      </w:pPr>
    </w:p>
    <w:p w14:paraId="6CDBB63C" w14:textId="2C7CA9D4" w:rsidR="00D90FA6" w:rsidRPr="00113E15" w:rsidRDefault="00FC0B4F" w:rsidP="00181030">
      <w:pPr>
        <w:spacing w:line="360" w:lineRule="auto"/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</w:pP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1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、</w:t>
      </w:r>
      <w:r w:rsidR="00A735FA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招标文件第一章集中采购公告第五项第</w:t>
      </w:r>
      <w:r w:rsidR="00A735FA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1</w:t>
      </w:r>
      <w:r w:rsidR="00A735FA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条中，要求提交投标文件截止时间时间（同开标时间）：</w:t>
      </w:r>
      <w:r w:rsidR="00A735FA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 xml:space="preserve">2024 </w:t>
      </w:r>
      <w:r w:rsidR="00A735FA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年</w:t>
      </w:r>
      <w:r w:rsidR="00A735FA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 xml:space="preserve"> 7 </w:t>
      </w:r>
      <w:r w:rsidR="00A735FA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月</w:t>
      </w:r>
      <w:r w:rsidR="00A735FA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 xml:space="preserve"> 29 </w:t>
      </w:r>
      <w:r w:rsidR="00A735FA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日</w:t>
      </w:r>
      <w:r w:rsidR="00A735FA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 xml:space="preserve"> 14 </w:t>
      </w:r>
      <w:r w:rsidR="00A735FA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时</w:t>
      </w:r>
      <w:r w:rsidR="00A735FA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 xml:space="preserve"> 30 </w:t>
      </w:r>
      <w:r w:rsidR="00A735FA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分（北京时间）。</w:t>
      </w:r>
      <w:r w:rsidR="008111F9" w:rsidRPr="00113E15">
        <w:rPr>
          <w:rFonts w:ascii="Arial" w:eastAsia="宋体" w:hAnsi="Arial" w:cs="Arial" w:hint="eastAsia"/>
          <w:b/>
          <w:bCs/>
          <w:color w:val="242424"/>
          <w:kern w:val="0"/>
          <w:szCs w:val="21"/>
          <w:bdr w:val="none" w:sz="0" w:space="0" w:color="auto" w:frame="1"/>
        </w:rPr>
        <w:t>（</w:t>
      </w:r>
      <w:r w:rsidR="008111F9" w:rsidRPr="00113E15">
        <w:rPr>
          <w:rFonts w:ascii="Arial" w:eastAsia="宋体" w:hAnsi="Arial" w:cs="Arial" w:hint="eastAsia"/>
          <w:b/>
          <w:bCs/>
          <w:color w:val="242424"/>
          <w:kern w:val="0"/>
          <w:szCs w:val="21"/>
          <w:bdr w:val="none" w:sz="0" w:space="0" w:color="auto" w:frame="1"/>
        </w:rPr>
        <w:t>P</w:t>
      </w:r>
      <w:r w:rsidR="008111F9" w:rsidRPr="00113E15">
        <w:rPr>
          <w:rFonts w:ascii="Arial" w:eastAsia="宋体" w:hAnsi="Arial" w:cs="Arial"/>
          <w:b/>
          <w:bCs/>
          <w:color w:val="242424"/>
          <w:kern w:val="0"/>
          <w:szCs w:val="21"/>
          <w:bdr w:val="none" w:sz="0" w:space="0" w:color="auto" w:frame="1"/>
        </w:rPr>
        <w:t>2</w:t>
      </w:r>
      <w:r w:rsidR="008111F9" w:rsidRPr="00113E15">
        <w:rPr>
          <w:rFonts w:ascii="Arial" w:eastAsia="宋体" w:hAnsi="Arial" w:cs="Arial" w:hint="eastAsia"/>
          <w:b/>
          <w:bCs/>
          <w:color w:val="242424"/>
          <w:kern w:val="0"/>
          <w:szCs w:val="21"/>
          <w:bdr w:val="none" w:sz="0" w:space="0" w:color="auto" w:frame="1"/>
        </w:rPr>
        <w:t>）</w:t>
      </w:r>
    </w:p>
    <w:p w14:paraId="7030CC77" w14:textId="445ADCF7" w:rsidR="00EF22F2" w:rsidRPr="00113E15" w:rsidRDefault="00A735FA" w:rsidP="00181030">
      <w:pPr>
        <w:spacing w:line="360" w:lineRule="auto"/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</w:pP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因此次集采报价规格及配置要求种类较多，且我司需要先审批招标文件中的合同附件商务条款，希望投标截止时间可以延期至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8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月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20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号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左右，</w:t>
      </w:r>
      <w:r w:rsidR="00C21962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请确认</w:t>
      </w:r>
      <w:r w:rsidR="00337D18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。</w:t>
      </w:r>
    </w:p>
    <w:p w14:paraId="74DF4689" w14:textId="23F698ED" w:rsidR="001A54B9" w:rsidRPr="00720628" w:rsidRDefault="001A54B9" w:rsidP="001A54B9">
      <w:pPr>
        <w:rPr>
          <w:rFonts w:ascii="宋体" w:eastAsia="宋体" w:hAnsi="宋体"/>
          <w:b/>
          <w:bCs/>
          <w:color w:val="FF0000"/>
          <w:sz w:val="36"/>
          <w:szCs w:val="36"/>
        </w:rPr>
      </w:pPr>
      <w:r w:rsidRPr="00720628">
        <w:rPr>
          <w:rFonts w:ascii="宋体" w:eastAsia="宋体" w:hAnsi="宋体" w:cs="宋体" w:hint="eastAsia"/>
          <w:color w:val="FF0000"/>
          <w:kern w:val="0"/>
        </w:rPr>
        <w:t>答：比价开标时间延期至8月</w:t>
      </w:r>
      <w:r w:rsidR="00470A73">
        <w:rPr>
          <w:rFonts w:ascii="宋体" w:eastAsia="宋体" w:hAnsi="宋体" w:cs="宋体"/>
          <w:color w:val="FF0000"/>
          <w:kern w:val="0"/>
        </w:rPr>
        <w:t>9</w:t>
      </w:r>
      <w:r w:rsidRPr="00720628">
        <w:rPr>
          <w:rFonts w:ascii="宋体" w:eastAsia="宋体" w:hAnsi="宋体" w:cs="宋体" w:hint="eastAsia"/>
          <w:color w:val="FF0000"/>
          <w:kern w:val="0"/>
        </w:rPr>
        <w:t>日，</w:t>
      </w:r>
      <w:r w:rsidR="007E335C">
        <w:rPr>
          <w:rFonts w:ascii="宋体" w:eastAsia="宋体" w:hAnsi="宋体" w:cs="宋体" w:hint="eastAsia"/>
          <w:color w:val="FF0000"/>
          <w:kern w:val="0"/>
        </w:rPr>
        <w:t>详见</w:t>
      </w:r>
      <w:r w:rsidRPr="00720628">
        <w:rPr>
          <w:rFonts w:ascii="宋体" w:eastAsia="宋体" w:hAnsi="宋体" w:cs="宋体" w:hint="eastAsia"/>
          <w:color w:val="FF0000"/>
          <w:kern w:val="0"/>
        </w:rPr>
        <w:t>补充公告。</w:t>
      </w:r>
    </w:p>
    <w:p w14:paraId="2559FEF9" w14:textId="1F443CFB" w:rsidR="008111F9" w:rsidRPr="00113E15" w:rsidRDefault="008111F9" w:rsidP="008111F9">
      <w:pPr>
        <w:spacing w:line="360" w:lineRule="auto"/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</w:pP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2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、招标文件附件二“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产品供货合同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”中第五项产品质量要求第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6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条中要求“电梯六大部件：曳引机、控制系统、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门机、安全钳、限速器、缓冲器需采用投标品牌制造商原</w:t>
      </w:r>
    </w:p>
    <w:p w14:paraId="33D33958" w14:textId="52C9A47E" w:rsidR="008111F9" w:rsidRPr="00113E15" w:rsidRDefault="008111F9" w:rsidP="008111F9">
      <w:pPr>
        <w:spacing w:line="360" w:lineRule="auto"/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</w:pP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厂原品牌件”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。</w:t>
      </w:r>
      <w:r w:rsidRPr="00113E15">
        <w:rPr>
          <w:rFonts w:ascii="Arial" w:eastAsia="宋体" w:hAnsi="Arial" w:cs="Arial" w:hint="eastAsia"/>
          <w:b/>
          <w:bCs/>
          <w:color w:val="242424"/>
          <w:kern w:val="0"/>
          <w:szCs w:val="21"/>
          <w:bdr w:val="none" w:sz="0" w:space="0" w:color="auto" w:frame="1"/>
        </w:rPr>
        <w:t>（</w:t>
      </w:r>
      <w:r w:rsidRPr="00113E15">
        <w:rPr>
          <w:rFonts w:ascii="Arial" w:eastAsia="宋体" w:hAnsi="Arial" w:cs="Arial" w:hint="eastAsia"/>
          <w:b/>
          <w:bCs/>
          <w:color w:val="242424"/>
          <w:kern w:val="0"/>
          <w:szCs w:val="21"/>
          <w:bdr w:val="none" w:sz="0" w:space="0" w:color="auto" w:frame="1"/>
        </w:rPr>
        <w:t>P</w:t>
      </w:r>
      <w:r w:rsidRPr="00113E15">
        <w:rPr>
          <w:rFonts w:ascii="Arial" w:eastAsia="宋体" w:hAnsi="Arial" w:cs="Arial"/>
          <w:b/>
          <w:bCs/>
          <w:color w:val="242424"/>
          <w:kern w:val="0"/>
          <w:szCs w:val="21"/>
          <w:bdr w:val="none" w:sz="0" w:space="0" w:color="auto" w:frame="1"/>
        </w:rPr>
        <w:t>17</w:t>
      </w:r>
      <w:r w:rsidRPr="00113E15">
        <w:rPr>
          <w:rFonts w:ascii="Arial" w:eastAsia="宋体" w:hAnsi="Arial" w:cs="Arial" w:hint="eastAsia"/>
          <w:b/>
          <w:bCs/>
          <w:color w:val="242424"/>
          <w:kern w:val="0"/>
          <w:szCs w:val="21"/>
          <w:bdr w:val="none" w:sz="0" w:space="0" w:color="auto" w:frame="1"/>
        </w:rPr>
        <w:t>）</w:t>
      </w:r>
    </w:p>
    <w:p w14:paraId="68B2EA99" w14:textId="2903564A" w:rsidR="008111F9" w:rsidRPr="00113E15" w:rsidRDefault="008111F9" w:rsidP="008111F9">
      <w:pPr>
        <w:spacing w:line="360" w:lineRule="auto"/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</w:pP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招标文件附件五第二项设备技术性能参数（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P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70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）及品牌入围招标文件中“垂直乘客电梯设备技术性能参数指标”仅要求控制柜需采用原厂原品牌，请确认。</w:t>
      </w:r>
    </w:p>
    <w:p w14:paraId="7A767646" w14:textId="41461326" w:rsidR="008111F9" w:rsidRPr="00E32A23" w:rsidRDefault="00E32A23" w:rsidP="00181030">
      <w:pPr>
        <w:spacing w:line="360" w:lineRule="auto"/>
        <w:rPr>
          <w:rFonts w:ascii="Arial" w:eastAsia="宋体" w:hAnsi="Arial" w:cs="Arial"/>
          <w:color w:val="FF0000"/>
          <w:kern w:val="0"/>
          <w:szCs w:val="21"/>
          <w:bdr w:val="none" w:sz="0" w:space="0" w:color="auto" w:frame="1"/>
        </w:rPr>
      </w:pPr>
      <w:r w:rsidRPr="00E32A23">
        <w:rPr>
          <w:rFonts w:ascii="Arial" w:eastAsia="宋体" w:hAnsi="Arial" w:cs="Arial" w:hint="eastAsia"/>
          <w:color w:val="FF0000"/>
          <w:kern w:val="0"/>
          <w:szCs w:val="21"/>
          <w:bdr w:val="none" w:sz="0" w:space="0" w:color="auto" w:frame="1"/>
        </w:rPr>
        <w:t>答：</w:t>
      </w:r>
      <w:r w:rsidR="00C708AD">
        <w:rPr>
          <w:rFonts w:ascii="Arial" w:eastAsia="宋体" w:hAnsi="Arial" w:cs="Arial" w:hint="eastAsia"/>
          <w:color w:val="FF0000"/>
          <w:kern w:val="0"/>
          <w:szCs w:val="21"/>
          <w:bdr w:val="none" w:sz="0" w:space="0" w:color="auto" w:frame="1"/>
        </w:rPr>
        <w:t>按招标文件附件二中</w:t>
      </w:r>
      <w:r w:rsidR="00C708AD">
        <w:rPr>
          <w:rFonts w:ascii="Arial" w:eastAsia="宋体" w:hAnsi="Arial" w:cs="Arial" w:hint="eastAsia"/>
          <w:color w:val="FF0000"/>
          <w:kern w:val="0"/>
          <w:szCs w:val="21"/>
          <w:bdr w:val="none" w:sz="0" w:space="0" w:color="auto" w:frame="1"/>
        </w:rPr>
        <w:t>6</w:t>
      </w:r>
      <w:r w:rsidR="00C708AD">
        <w:rPr>
          <w:rFonts w:ascii="Arial" w:eastAsia="宋体" w:hAnsi="Arial" w:cs="Arial" w:hint="eastAsia"/>
          <w:color w:val="FF0000"/>
          <w:kern w:val="0"/>
          <w:szCs w:val="21"/>
          <w:bdr w:val="none" w:sz="0" w:space="0" w:color="auto" w:frame="1"/>
        </w:rPr>
        <w:t>大部件执行。</w:t>
      </w:r>
    </w:p>
    <w:p w14:paraId="08126289" w14:textId="3FAB0856" w:rsidR="00D90FA6" w:rsidRPr="00113E15" w:rsidRDefault="008111F9" w:rsidP="00A735FA">
      <w:pPr>
        <w:spacing w:line="360" w:lineRule="auto"/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</w:pP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3</w:t>
      </w:r>
      <w:r w:rsidR="00FC0B4F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、</w:t>
      </w:r>
      <w:r w:rsidR="00D90FA6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招标文件附件二“</w:t>
      </w:r>
      <w:r w:rsidR="00D90FA6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产品供货合同</w:t>
      </w:r>
      <w:r w:rsidR="00D90FA6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”中第十一条</w:t>
      </w:r>
      <w:r w:rsidR="00D90FA6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产品保修约定</w:t>
      </w:r>
      <w:r w:rsidR="00D90FA6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中要求“</w:t>
      </w:r>
      <w:r w:rsidR="00D90FA6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所有产品质量保修</w:t>
      </w:r>
      <w:r w:rsidR="00D90FA6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[ ]</w:t>
      </w:r>
      <w:r w:rsidR="00D90FA6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年，保修日期自甲方项目集中交付业主之日起计。质保期内，乙方维修过的部位或维修更换过的设备部件的质保期重新起算</w:t>
      </w:r>
      <w:r w:rsidR="00D90FA6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”</w:t>
      </w:r>
      <w:r w:rsidR="00D90FA6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。</w:t>
      </w:r>
      <w:r w:rsidRPr="00113E15">
        <w:rPr>
          <w:rFonts w:ascii="Arial" w:eastAsia="宋体" w:hAnsi="Arial" w:cs="Arial" w:hint="eastAsia"/>
          <w:b/>
          <w:bCs/>
          <w:color w:val="242424"/>
          <w:kern w:val="0"/>
          <w:szCs w:val="21"/>
          <w:bdr w:val="none" w:sz="0" w:space="0" w:color="auto" w:frame="1"/>
        </w:rPr>
        <w:t>（</w:t>
      </w:r>
      <w:r w:rsidRPr="00113E15">
        <w:rPr>
          <w:rFonts w:ascii="Arial" w:eastAsia="宋体" w:hAnsi="Arial" w:cs="Arial" w:hint="eastAsia"/>
          <w:b/>
          <w:bCs/>
          <w:color w:val="242424"/>
          <w:kern w:val="0"/>
          <w:szCs w:val="21"/>
          <w:bdr w:val="none" w:sz="0" w:space="0" w:color="auto" w:frame="1"/>
        </w:rPr>
        <w:t>P</w:t>
      </w:r>
      <w:r w:rsidRPr="00113E15">
        <w:rPr>
          <w:rFonts w:ascii="Arial" w:eastAsia="宋体" w:hAnsi="Arial" w:cs="Arial"/>
          <w:b/>
          <w:bCs/>
          <w:color w:val="242424"/>
          <w:kern w:val="0"/>
          <w:szCs w:val="21"/>
          <w:bdr w:val="none" w:sz="0" w:space="0" w:color="auto" w:frame="1"/>
        </w:rPr>
        <w:t>19</w:t>
      </w:r>
      <w:r w:rsidRPr="00113E15">
        <w:rPr>
          <w:rFonts w:ascii="Arial" w:eastAsia="宋体" w:hAnsi="Arial" w:cs="Arial" w:hint="eastAsia"/>
          <w:b/>
          <w:bCs/>
          <w:color w:val="242424"/>
          <w:kern w:val="0"/>
          <w:szCs w:val="21"/>
          <w:bdr w:val="none" w:sz="0" w:space="0" w:color="auto" w:frame="1"/>
        </w:rPr>
        <w:t>）</w:t>
      </w:r>
    </w:p>
    <w:p w14:paraId="11F7CF8E" w14:textId="42C24EA2" w:rsidR="00EF22F2" w:rsidRDefault="00D90FA6" w:rsidP="00A735FA">
      <w:pPr>
        <w:spacing w:line="360" w:lineRule="auto"/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</w:pP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根据以往</w:t>
      </w:r>
      <w:r w:rsidR="008111F9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落地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项目中</w:t>
      </w:r>
      <w:r w:rsidR="007346B6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签约的</w:t>
      </w:r>
      <w:r w:rsidR="008111F9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设备合同</w:t>
      </w:r>
      <w:r w:rsidR="007346B6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中约定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，关于质量保修期约定为“所有产品质量保修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 xml:space="preserve"> 2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年，保修日期自特种设备监管部门验收合格之日起计（如作为临时梯使用的，临时梯使用周期不计入质保期）。质保期内，乙方维修过的部位或维修更换过的设备部件的质保期重新起算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”，请确认。</w:t>
      </w:r>
    </w:p>
    <w:p w14:paraId="334F6C34" w14:textId="3A02F7B1" w:rsidR="00885BD2" w:rsidRPr="00885BD2" w:rsidRDefault="00885BD2" w:rsidP="00A735FA">
      <w:pPr>
        <w:spacing w:line="360" w:lineRule="auto"/>
        <w:rPr>
          <w:rFonts w:ascii="Arial" w:eastAsia="宋体" w:hAnsi="Arial" w:cs="Arial"/>
          <w:color w:val="FF0000"/>
          <w:kern w:val="0"/>
          <w:szCs w:val="21"/>
          <w:bdr w:val="none" w:sz="0" w:space="0" w:color="auto" w:frame="1"/>
        </w:rPr>
      </w:pPr>
      <w:r w:rsidRPr="00885BD2">
        <w:rPr>
          <w:rFonts w:ascii="Arial" w:eastAsia="宋体" w:hAnsi="Arial" w:cs="Arial" w:hint="eastAsia"/>
          <w:color w:val="FF0000"/>
          <w:kern w:val="0"/>
          <w:szCs w:val="21"/>
          <w:bdr w:val="none" w:sz="0" w:space="0" w:color="auto" w:frame="1"/>
        </w:rPr>
        <w:t>答：按招标文件执行。</w:t>
      </w:r>
    </w:p>
    <w:p w14:paraId="72E80D62" w14:textId="77777777" w:rsidR="008111F9" w:rsidRPr="00113E15" w:rsidRDefault="008111F9" w:rsidP="00A735FA">
      <w:pPr>
        <w:spacing w:line="360" w:lineRule="auto"/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</w:pPr>
    </w:p>
    <w:p w14:paraId="49DD7C97" w14:textId="7C45DB4C" w:rsidR="008111F9" w:rsidRPr="00113E15" w:rsidRDefault="008111F9" w:rsidP="00A03967">
      <w:pPr>
        <w:spacing w:line="360" w:lineRule="auto"/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</w:pP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4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、</w:t>
      </w:r>
      <w:r w:rsidR="00A03967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招标文件附件三中第</w:t>
      </w:r>
      <w:r w:rsidR="00A03967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4.3.</w:t>
      </w:r>
      <w:r w:rsidR="00A03967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尾款：电梯安装结束，一次审计完成付款至</w:t>
      </w:r>
      <w:r w:rsidR="00A03967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 xml:space="preserve"> 95%</w:t>
      </w:r>
      <w:r w:rsidR="00A03967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并退</w:t>
      </w:r>
      <w:r w:rsidR="00A03967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 xml:space="preserve"> 10%</w:t>
      </w:r>
      <w:r w:rsidR="00A03967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履约保证金，最后</w:t>
      </w:r>
      <w:r w:rsidR="00A03967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 xml:space="preserve"> 5%</w:t>
      </w:r>
      <w:r w:rsidR="00A03967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作为质保金，待质保</w:t>
      </w:r>
      <w:r w:rsidR="00A03967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期满（</w:t>
      </w:r>
      <w:r w:rsidR="00A03967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 xml:space="preserve">24 </w:t>
      </w:r>
      <w:r w:rsidR="00A03967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个月）后无息退还，履约保证金、质保</w:t>
      </w:r>
      <w:r w:rsidR="00A03967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lastRenderedPageBreak/>
        <w:t>金均可以采用银行保函形式递交；</w:t>
      </w:r>
      <w:r w:rsidR="00A03967" w:rsidRPr="00113E15">
        <w:rPr>
          <w:rFonts w:ascii="Arial" w:eastAsia="宋体" w:hAnsi="Arial" w:cs="Arial" w:hint="eastAsia"/>
          <w:b/>
          <w:bCs/>
          <w:color w:val="242424"/>
          <w:kern w:val="0"/>
          <w:szCs w:val="21"/>
          <w:bdr w:val="none" w:sz="0" w:space="0" w:color="auto" w:frame="1"/>
        </w:rPr>
        <w:t>（</w:t>
      </w:r>
      <w:r w:rsidR="00A03967" w:rsidRPr="00113E15">
        <w:rPr>
          <w:rFonts w:ascii="Arial" w:eastAsia="宋体" w:hAnsi="Arial" w:cs="Arial" w:hint="eastAsia"/>
          <w:b/>
          <w:bCs/>
          <w:color w:val="242424"/>
          <w:kern w:val="0"/>
          <w:szCs w:val="21"/>
          <w:bdr w:val="none" w:sz="0" w:space="0" w:color="auto" w:frame="1"/>
        </w:rPr>
        <w:t>P</w:t>
      </w:r>
      <w:r w:rsidR="00A03967" w:rsidRPr="00113E15">
        <w:rPr>
          <w:rFonts w:ascii="Arial" w:eastAsia="宋体" w:hAnsi="Arial" w:cs="Arial"/>
          <w:b/>
          <w:bCs/>
          <w:color w:val="242424"/>
          <w:kern w:val="0"/>
          <w:szCs w:val="21"/>
          <w:bdr w:val="none" w:sz="0" w:space="0" w:color="auto" w:frame="1"/>
        </w:rPr>
        <w:t>37</w:t>
      </w:r>
      <w:r w:rsidR="00A03967" w:rsidRPr="00113E15">
        <w:rPr>
          <w:rFonts w:ascii="Arial" w:eastAsia="宋体" w:hAnsi="Arial" w:cs="Arial" w:hint="eastAsia"/>
          <w:b/>
          <w:bCs/>
          <w:color w:val="242424"/>
          <w:kern w:val="0"/>
          <w:szCs w:val="21"/>
          <w:bdr w:val="none" w:sz="0" w:space="0" w:color="auto" w:frame="1"/>
        </w:rPr>
        <w:t>）</w:t>
      </w:r>
    </w:p>
    <w:p w14:paraId="1CC6215D" w14:textId="131DF098" w:rsidR="00A03967" w:rsidRPr="00113E15" w:rsidRDefault="00A03967" w:rsidP="00A03967">
      <w:pPr>
        <w:spacing w:line="360" w:lineRule="auto"/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</w:pP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如果</w:t>
      </w:r>
      <w:r w:rsidR="00E86D8F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1</w:t>
      </w:r>
      <w:r w:rsidR="00E86D8F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0%</w:t>
      </w:r>
      <w:r w:rsidR="00E86D8F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履约保证金和</w:t>
      </w:r>
      <w:r w:rsidR="00E86D8F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5</w:t>
      </w:r>
      <w:r w:rsidR="00E86D8F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%</w:t>
      </w:r>
      <w:r w:rsidR="00E86D8F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质保金，我司均以保函的形式提供，对于这笔付款，是否可以理解为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电梯安装结束，</w:t>
      </w:r>
      <w:r w:rsidR="00E86D8F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卖方提供</w:t>
      </w:r>
      <w:r w:rsidR="00E86D8F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5</w:t>
      </w:r>
      <w:r w:rsidR="00E86D8F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%</w:t>
      </w:r>
      <w:r w:rsidR="00E86D8F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的质保金保函，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一次审计完成付款至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 xml:space="preserve"> 100%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并</w:t>
      </w:r>
      <w:r w:rsidR="00E86D8F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退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10%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履约保证金</w:t>
      </w:r>
      <w:r w:rsidR="00E86D8F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保函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，最后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 xml:space="preserve"> 5%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质保金</w:t>
      </w:r>
      <w:r w:rsidR="00E86D8F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保函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，待质保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期满（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 xml:space="preserve">24 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个月）后无息退还</w:t>
      </w:r>
      <w:r w:rsidR="00E86D8F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。请确认。</w:t>
      </w:r>
    </w:p>
    <w:p w14:paraId="2E5642C6" w14:textId="19DE7253" w:rsidR="008F4B21" w:rsidRPr="00885BD2" w:rsidRDefault="00885BD2" w:rsidP="00A03967">
      <w:pPr>
        <w:spacing w:line="360" w:lineRule="auto"/>
        <w:rPr>
          <w:rFonts w:ascii="Arial" w:eastAsia="宋体" w:hAnsi="Arial" w:cs="Arial"/>
          <w:color w:val="FF0000"/>
          <w:kern w:val="0"/>
          <w:szCs w:val="21"/>
          <w:bdr w:val="none" w:sz="0" w:space="0" w:color="auto" w:frame="1"/>
        </w:rPr>
      </w:pPr>
      <w:r w:rsidRPr="00885BD2">
        <w:rPr>
          <w:rFonts w:ascii="Arial" w:eastAsia="宋体" w:hAnsi="Arial" w:cs="Arial" w:hint="eastAsia"/>
          <w:color w:val="FF0000"/>
          <w:kern w:val="0"/>
          <w:szCs w:val="21"/>
          <w:bdr w:val="none" w:sz="0" w:space="0" w:color="auto" w:frame="1"/>
        </w:rPr>
        <w:t>答：如提供</w:t>
      </w:r>
      <w:r w:rsidRPr="00885BD2">
        <w:rPr>
          <w:rFonts w:ascii="Arial" w:eastAsia="宋体" w:hAnsi="Arial" w:cs="Arial" w:hint="eastAsia"/>
          <w:color w:val="FF0000"/>
          <w:kern w:val="0"/>
          <w:szCs w:val="21"/>
          <w:bdr w:val="none" w:sz="0" w:space="0" w:color="auto" w:frame="1"/>
        </w:rPr>
        <w:t>5</w:t>
      </w:r>
      <w:r w:rsidRPr="00885BD2">
        <w:rPr>
          <w:rFonts w:ascii="Arial" w:eastAsia="宋体" w:hAnsi="Arial" w:cs="Arial"/>
          <w:color w:val="FF0000"/>
          <w:kern w:val="0"/>
          <w:szCs w:val="21"/>
          <w:bdr w:val="none" w:sz="0" w:space="0" w:color="auto" w:frame="1"/>
        </w:rPr>
        <w:t>%</w:t>
      </w:r>
      <w:r w:rsidRPr="00885BD2">
        <w:rPr>
          <w:rFonts w:ascii="Arial" w:eastAsia="宋体" w:hAnsi="Arial" w:cs="Arial" w:hint="eastAsia"/>
          <w:color w:val="FF0000"/>
          <w:kern w:val="0"/>
          <w:szCs w:val="21"/>
          <w:bdr w:val="none" w:sz="0" w:space="0" w:color="auto" w:frame="1"/>
        </w:rPr>
        <w:t>质保金保函，付款付至</w:t>
      </w:r>
      <w:r w:rsidRPr="00885BD2">
        <w:rPr>
          <w:rFonts w:ascii="Arial" w:eastAsia="宋体" w:hAnsi="Arial" w:cs="Arial" w:hint="eastAsia"/>
          <w:color w:val="FF0000"/>
          <w:kern w:val="0"/>
          <w:szCs w:val="21"/>
          <w:bdr w:val="none" w:sz="0" w:space="0" w:color="auto" w:frame="1"/>
        </w:rPr>
        <w:t>1</w:t>
      </w:r>
      <w:r w:rsidRPr="00885BD2">
        <w:rPr>
          <w:rFonts w:ascii="Arial" w:eastAsia="宋体" w:hAnsi="Arial" w:cs="Arial"/>
          <w:color w:val="FF0000"/>
          <w:kern w:val="0"/>
          <w:szCs w:val="21"/>
          <w:bdr w:val="none" w:sz="0" w:space="0" w:color="auto" w:frame="1"/>
        </w:rPr>
        <w:t>00%</w:t>
      </w:r>
      <w:r w:rsidRPr="00885BD2">
        <w:rPr>
          <w:rFonts w:ascii="Arial" w:eastAsia="宋体" w:hAnsi="Arial" w:cs="Arial" w:hint="eastAsia"/>
          <w:color w:val="FF0000"/>
          <w:kern w:val="0"/>
          <w:szCs w:val="21"/>
          <w:bdr w:val="none" w:sz="0" w:space="0" w:color="auto" w:frame="1"/>
        </w:rPr>
        <w:t>。</w:t>
      </w:r>
    </w:p>
    <w:p w14:paraId="1681093E" w14:textId="091F94C6" w:rsidR="008F4B21" w:rsidRPr="00113E15" w:rsidRDefault="008F4B21" w:rsidP="00A332A8">
      <w:pPr>
        <w:spacing w:line="360" w:lineRule="auto"/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</w:pP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5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、招标文件中附件五：盛和房产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[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电梯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]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产品技术标准及分级分档标准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，第三项招标电梯产品标准配置和功能要求第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1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条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垂直电梯标准配置和功能要求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（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1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）经济通用型号产品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 xml:space="preserve"> 630~1150KG 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区间电梯标准配置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，要求</w:t>
      </w:r>
      <w:r w:rsidR="00CA1E5C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开门高度</w:t>
      </w:r>
      <w:r w:rsidR="00CA1E5C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2200mm</w:t>
      </w:r>
      <w:r w:rsidR="00CA1E5C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（满足有偿选配升级拓展至</w:t>
      </w:r>
      <w:r w:rsidR="00CA1E5C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 xml:space="preserve"> 2300mm</w:t>
      </w:r>
      <w:r w:rsidR="00CA1E5C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）、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轿厢高度（装修前净高）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2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800mm</w:t>
      </w:r>
      <w:r w:rsidR="00A332A8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、装修预留载重</w:t>
      </w:r>
      <w:r w:rsidR="00A332A8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300KG</w:t>
      </w:r>
      <w:r w:rsidR="00A332A8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（满足有偿升级拓展至</w:t>
      </w:r>
      <w:r w:rsidR="00A332A8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 xml:space="preserve"> 400KG</w:t>
      </w:r>
      <w:r w:rsidR="00A332A8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）</w:t>
      </w:r>
      <w:r w:rsidRPr="00113E15">
        <w:rPr>
          <w:rFonts w:ascii="Arial" w:eastAsia="宋体" w:hAnsi="Arial" w:cs="Arial" w:hint="eastAsia"/>
          <w:b/>
          <w:bCs/>
          <w:color w:val="242424"/>
          <w:kern w:val="0"/>
          <w:szCs w:val="21"/>
          <w:bdr w:val="none" w:sz="0" w:space="0" w:color="auto" w:frame="1"/>
        </w:rPr>
        <w:t>（</w:t>
      </w:r>
      <w:r w:rsidRPr="00113E15">
        <w:rPr>
          <w:rFonts w:ascii="Arial" w:eastAsia="宋体" w:hAnsi="Arial" w:cs="Arial" w:hint="eastAsia"/>
          <w:b/>
          <w:bCs/>
          <w:color w:val="242424"/>
          <w:kern w:val="0"/>
          <w:szCs w:val="21"/>
          <w:bdr w:val="none" w:sz="0" w:space="0" w:color="auto" w:frame="1"/>
        </w:rPr>
        <w:t>P</w:t>
      </w:r>
      <w:r w:rsidRPr="00113E15">
        <w:rPr>
          <w:rFonts w:ascii="Arial" w:eastAsia="宋体" w:hAnsi="Arial" w:cs="Arial"/>
          <w:b/>
          <w:bCs/>
          <w:color w:val="242424"/>
          <w:kern w:val="0"/>
          <w:szCs w:val="21"/>
          <w:bdr w:val="none" w:sz="0" w:space="0" w:color="auto" w:frame="1"/>
        </w:rPr>
        <w:t>73~74</w:t>
      </w:r>
      <w:r w:rsidRPr="00113E15">
        <w:rPr>
          <w:rFonts w:ascii="Arial" w:eastAsia="宋体" w:hAnsi="Arial" w:cs="Arial" w:hint="eastAsia"/>
          <w:b/>
          <w:bCs/>
          <w:color w:val="242424"/>
          <w:kern w:val="0"/>
          <w:szCs w:val="21"/>
          <w:bdr w:val="none" w:sz="0" w:space="0" w:color="auto" w:frame="1"/>
        </w:rPr>
        <w:t>）</w:t>
      </w:r>
    </w:p>
    <w:p w14:paraId="5BBD2AC5" w14:textId="30EA01B2" w:rsidR="008F4B21" w:rsidRPr="00113E15" w:rsidRDefault="008F4B21" w:rsidP="008F4B21">
      <w:pPr>
        <w:spacing w:line="360" w:lineRule="auto"/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</w:pP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考虑到经济通用型的产品用途及市场常规配置，是否可以</w:t>
      </w:r>
      <w:r w:rsidR="00A332A8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调整为</w:t>
      </w:r>
      <w:r w:rsidR="00CA1E5C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开门高度</w:t>
      </w:r>
      <w:r w:rsidR="00CA1E5C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2100mm</w:t>
      </w:r>
      <w:r w:rsidR="00CA1E5C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（满足有偿选配升级拓展至</w:t>
      </w:r>
      <w:r w:rsidR="00CA1E5C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 xml:space="preserve"> 2300mm</w:t>
      </w:r>
      <w:r w:rsidR="00CA1E5C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）、</w:t>
      </w:r>
      <w:r w:rsidR="00A332A8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轿厢高度（装修前净高）</w:t>
      </w:r>
      <w:r w:rsidR="00A332A8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2</w:t>
      </w:r>
      <w:r w:rsidR="00CA1E5C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5</w:t>
      </w:r>
      <w:r w:rsidR="00A332A8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00mm</w:t>
      </w:r>
      <w:r w:rsidR="00CF4D99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（满足有偿选配升级拓展至</w:t>
      </w:r>
      <w:r w:rsidR="00CF4D99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 xml:space="preserve"> 2</w:t>
      </w:r>
      <w:r w:rsidR="00CF4D99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7</w:t>
      </w:r>
      <w:r w:rsidR="00CF4D99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00mm</w:t>
      </w:r>
      <w:r w:rsidR="00CF4D99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）</w:t>
      </w:r>
      <w:r w:rsidR="00A332A8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、装修预留载重</w:t>
      </w:r>
      <w:r w:rsidR="00A332A8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200KG</w:t>
      </w:r>
      <w:r w:rsidR="00A332A8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（满足有偿升级拓展至</w:t>
      </w:r>
      <w:r w:rsidR="00A332A8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 xml:space="preserve"> 300KG</w:t>
      </w:r>
      <w:r w:rsidR="00A332A8"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）</w:t>
      </w:r>
      <w:r w:rsidR="00857B1E"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？请确认。</w:t>
      </w:r>
    </w:p>
    <w:p w14:paraId="18B0E2F5" w14:textId="027D2B6D" w:rsidR="009A1920" w:rsidRPr="00885BD2" w:rsidRDefault="00885BD2" w:rsidP="008F4B21">
      <w:pPr>
        <w:spacing w:line="360" w:lineRule="auto"/>
        <w:rPr>
          <w:rFonts w:ascii="Arial" w:eastAsia="宋体" w:hAnsi="Arial" w:cs="Arial"/>
          <w:color w:val="FF0000"/>
          <w:kern w:val="0"/>
          <w:szCs w:val="21"/>
          <w:bdr w:val="none" w:sz="0" w:space="0" w:color="auto" w:frame="1"/>
        </w:rPr>
      </w:pPr>
      <w:r w:rsidRPr="00885BD2">
        <w:rPr>
          <w:rFonts w:ascii="Arial" w:eastAsia="宋体" w:hAnsi="Arial" w:cs="Arial" w:hint="eastAsia"/>
          <w:color w:val="FF0000"/>
          <w:kern w:val="0"/>
          <w:szCs w:val="21"/>
          <w:bdr w:val="none" w:sz="0" w:space="0" w:color="auto" w:frame="1"/>
        </w:rPr>
        <w:t>答：按招标文件执行。</w:t>
      </w:r>
    </w:p>
    <w:p w14:paraId="35330B86" w14:textId="7DEEF20A" w:rsidR="009A1920" w:rsidRPr="00113E15" w:rsidRDefault="009A1920" w:rsidP="009A1920">
      <w:pPr>
        <w:spacing w:line="360" w:lineRule="auto"/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</w:pP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6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、招标文件中附件五：盛和房产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[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电梯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]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产品技术标准及分级分档标准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，第三项招标电梯产品标准配置和功能要求第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1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条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垂直电梯标准配置和功能要求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（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1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）经济通用型号产品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 xml:space="preserve"> 630~1150KG 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区间电梯标准配置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，要求轿厢按钮和外呼按钮标准为发纹不锈钢圆形按钮（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P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74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）；但是附件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 xml:space="preserve">2 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电扶梯选配功能（装饰）价格清单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中第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4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页选配按钮报价表中要求标准为方形按钮，请确认。</w:t>
      </w:r>
    </w:p>
    <w:p w14:paraId="689B9F16" w14:textId="3DDE6373" w:rsidR="009A1920" w:rsidRPr="00113E15" w:rsidRDefault="00E32A23" w:rsidP="008F4B21">
      <w:pPr>
        <w:spacing w:line="360" w:lineRule="auto"/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</w:pPr>
      <w:r w:rsidRPr="00E32A23">
        <w:rPr>
          <w:rFonts w:ascii="Arial" w:eastAsia="宋体" w:hAnsi="Arial" w:cs="Arial" w:hint="eastAsia"/>
          <w:color w:val="FF0000"/>
          <w:kern w:val="0"/>
          <w:szCs w:val="21"/>
          <w:bdr w:val="none" w:sz="0" w:space="0" w:color="auto" w:frame="1"/>
        </w:rPr>
        <w:t>答：圆形按钮是标配，方形按钮是选配调差。</w:t>
      </w:r>
    </w:p>
    <w:p w14:paraId="56E7E311" w14:textId="69DB9113" w:rsidR="009A1920" w:rsidRPr="00113E15" w:rsidRDefault="009A1920" w:rsidP="009A1920">
      <w:pPr>
        <w:spacing w:line="360" w:lineRule="auto"/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</w:pP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7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、招标文件中附件五：盛和房产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[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电梯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]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产品技术标准及分级分档标准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，第三项招标电梯产品标准配置和功能要求第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1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条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垂直电梯标准配置和功能要求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（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1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）经济通用型号产品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 xml:space="preserve"> 630~1150KG 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区间电梯标准配置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，要求地板材质预留地面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 xml:space="preserve"> 25mm 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凹位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（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P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74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）；但是附件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 xml:space="preserve">2 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电扶梯选配功能（装饰）价格清单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中第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2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页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电梯有偿选配装饰价格清单（直梯）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要求粘贴塑胶地板（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PVC</w:t>
      </w:r>
      <w:r w:rsidRPr="00113E15">
        <w:rPr>
          <w:rFonts w:ascii="Arial" w:eastAsia="宋体" w:hAnsi="Arial" w:cs="Arial"/>
          <w:color w:val="242424"/>
          <w:kern w:val="0"/>
          <w:szCs w:val="21"/>
          <w:bdr w:val="none" w:sz="0" w:space="0" w:color="auto" w:frame="1"/>
        </w:rPr>
        <w:t>，产品标配）</w:t>
      </w:r>
      <w:r w:rsidRPr="00113E15">
        <w:rPr>
          <w:rFonts w:ascii="Arial" w:eastAsia="宋体" w:hAnsi="Arial" w:cs="Arial" w:hint="eastAsia"/>
          <w:color w:val="242424"/>
          <w:kern w:val="0"/>
          <w:szCs w:val="21"/>
          <w:bdr w:val="none" w:sz="0" w:space="0" w:color="auto" w:frame="1"/>
        </w:rPr>
        <w:t>，请确认。</w:t>
      </w:r>
    </w:p>
    <w:p w14:paraId="50DC867A" w14:textId="0C6205AE" w:rsidR="009A1920" w:rsidRPr="00E32A23" w:rsidRDefault="00E32A23" w:rsidP="008F4B21">
      <w:pPr>
        <w:spacing w:line="360" w:lineRule="auto"/>
        <w:rPr>
          <w:rFonts w:ascii="Arial" w:eastAsia="宋体" w:hAnsi="Arial" w:cs="Arial"/>
          <w:color w:val="FF0000"/>
          <w:kern w:val="0"/>
          <w:szCs w:val="21"/>
          <w:bdr w:val="none" w:sz="0" w:space="0" w:color="auto" w:frame="1"/>
        </w:rPr>
      </w:pPr>
      <w:r w:rsidRPr="00E32A23">
        <w:rPr>
          <w:rFonts w:ascii="Arial" w:eastAsia="宋体" w:hAnsi="Arial" w:cs="Arial" w:hint="eastAsia"/>
          <w:color w:val="FF0000"/>
          <w:kern w:val="0"/>
          <w:szCs w:val="21"/>
          <w:bdr w:val="none" w:sz="0" w:space="0" w:color="auto" w:frame="1"/>
        </w:rPr>
        <w:t>答：两项</w:t>
      </w:r>
      <w:r w:rsidRPr="00E32A23">
        <w:rPr>
          <w:rFonts w:ascii="Arial" w:eastAsia="宋体" w:hAnsi="Arial" w:cs="Arial"/>
          <w:color w:val="FF0000"/>
          <w:kern w:val="0"/>
          <w:szCs w:val="21"/>
          <w:bdr w:val="none" w:sz="0" w:space="0" w:color="auto" w:frame="1"/>
        </w:rPr>
        <w:t>都是标配，如果项目采购产品需要地面二次装修，则预留地面厚度就是标准已考虑，无需增加费用；若项目采购产品无需地面二次装饰，就厂家按标配地板胶来配置，无需增加费用。</w:t>
      </w:r>
    </w:p>
    <w:sectPr w:rsidR="009A1920" w:rsidRPr="00E32A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464E7" w14:textId="77777777" w:rsidR="00336D75" w:rsidRDefault="00336D75" w:rsidP="00181030">
      <w:r>
        <w:separator/>
      </w:r>
    </w:p>
  </w:endnote>
  <w:endnote w:type="continuationSeparator" w:id="0">
    <w:p w14:paraId="70CD5553" w14:textId="77777777" w:rsidR="00336D75" w:rsidRDefault="00336D75" w:rsidP="00181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FE342" w14:textId="77777777" w:rsidR="00336D75" w:rsidRDefault="00336D75" w:rsidP="00181030">
      <w:r>
        <w:separator/>
      </w:r>
    </w:p>
  </w:footnote>
  <w:footnote w:type="continuationSeparator" w:id="0">
    <w:p w14:paraId="42ADCEB2" w14:textId="77777777" w:rsidR="00336D75" w:rsidRDefault="00336D75" w:rsidP="001810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17269"/>
    <w:multiLevelType w:val="hybridMultilevel"/>
    <w:tmpl w:val="F2D6924A"/>
    <w:lvl w:ilvl="0" w:tplc="AE7E8C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461"/>
    <w:rsid w:val="000C23CA"/>
    <w:rsid w:val="00113E15"/>
    <w:rsid w:val="00181030"/>
    <w:rsid w:val="001A54B9"/>
    <w:rsid w:val="002048CE"/>
    <w:rsid w:val="002D0EFD"/>
    <w:rsid w:val="002D2DF2"/>
    <w:rsid w:val="003203B7"/>
    <w:rsid w:val="00336D75"/>
    <w:rsid w:val="00337D18"/>
    <w:rsid w:val="003D1D36"/>
    <w:rsid w:val="003F1C04"/>
    <w:rsid w:val="00461935"/>
    <w:rsid w:val="00470A73"/>
    <w:rsid w:val="00470DB7"/>
    <w:rsid w:val="00592875"/>
    <w:rsid w:val="00627615"/>
    <w:rsid w:val="00636BF8"/>
    <w:rsid w:val="006768A4"/>
    <w:rsid w:val="00696091"/>
    <w:rsid w:val="007346B6"/>
    <w:rsid w:val="007E335C"/>
    <w:rsid w:val="008111F9"/>
    <w:rsid w:val="00857B1E"/>
    <w:rsid w:val="00863C87"/>
    <w:rsid w:val="00885BD2"/>
    <w:rsid w:val="008F4B21"/>
    <w:rsid w:val="00912513"/>
    <w:rsid w:val="00937D8C"/>
    <w:rsid w:val="009A1920"/>
    <w:rsid w:val="00A03967"/>
    <w:rsid w:val="00A332A8"/>
    <w:rsid w:val="00A735FA"/>
    <w:rsid w:val="00AE19F2"/>
    <w:rsid w:val="00B05B38"/>
    <w:rsid w:val="00B21C10"/>
    <w:rsid w:val="00B27C44"/>
    <w:rsid w:val="00BE1450"/>
    <w:rsid w:val="00C21962"/>
    <w:rsid w:val="00C535CA"/>
    <w:rsid w:val="00C708AD"/>
    <w:rsid w:val="00CA1E5C"/>
    <w:rsid w:val="00CD13BF"/>
    <w:rsid w:val="00CE5D97"/>
    <w:rsid w:val="00CF4D99"/>
    <w:rsid w:val="00D05E04"/>
    <w:rsid w:val="00D06970"/>
    <w:rsid w:val="00D90FA6"/>
    <w:rsid w:val="00DD4461"/>
    <w:rsid w:val="00E32A23"/>
    <w:rsid w:val="00E57D4D"/>
    <w:rsid w:val="00E86D8F"/>
    <w:rsid w:val="00E91C7B"/>
    <w:rsid w:val="00EF22F2"/>
    <w:rsid w:val="00F15132"/>
    <w:rsid w:val="00F25617"/>
    <w:rsid w:val="00F70FEB"/>
    <w:rsid w:val="00F86B59"/>
    <w:rsid w:val="00FA14F5"/>
    <w:rsid w:val="00FC0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3D36CA"/>
  <w15:chartTrackingRefBased/>
  <w15:docId w15:val="{0EF0E83D-1A96-48D0-BCE9-2584E05B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03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810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810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81030"/>
    <w:rPr>
      <w:sz w:val="18"/>
      <w:szCs w:val="18"/>
    </w:rPr>
  </w:style>
  <w:style w:type="paragraph" w:styleId="a7">
    <w:name w:val="List Paragraph"/>
    <w:basedOn w:val="a"/>
    <w:uiPriority w:val="34"/>
    <w:qFormat/>
    <w:rsid w:val="00CE5D97"/>
    <w:pPr>
      <w:ind w:firstLineChars="200" w:firstLine="420"/>
    </w:pPr>
  </w:style>
  <w:style w:type="paragraph" w:styleId="a8">
    <w:name w:val="Date"/>
    <w:basedOn w:val="a"/>
    <w:next w:val="a"/>
    <w:link w:val="a9"/>
    <w:uiPriority w:val="99"/>
    <w:semiHidden/>
    <w:unhideWhenUsed/>
    <w:rsid w:val="003F1C04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3F1C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dc4716b-92d5-4aa9-93a8-2ed8b74a3ef4}" enabled="1" method="Standard" siteId="{aa06dce7-99d7-403b-8a08-0c5f50471e64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佳嘉 唐</dc:creator>
  <cp:keywords/>
  <dc:description/>
  <cp:lastModifiedBy>张宇,zhangy</cp:lastModifiedBy>
  <cp:revision>35</cp:revision>
  <dcterms:created xsi:type="dcterms:W3CDTF">2024-05-20T02:33:00Z</dcterms:created>
  <dcterms:modified xsi:type="dcterms:W3CDTF">2024-07-25T08:32:00Z</dcterms:modified>
</cp:coreProperties>
</file>