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B0F2A" w14:textId="77777777" w:rsidR="009833D4" w:rsidRDefault="009833D4" w:rsidP="009833D4">
      <w:pPr>
        <w:pStyle w:val="Default"/>
        <w:rPr>
          <w:rFonts w:hint="eastAsia"/>
        </w:rPr>
      </w:pPr>
    </w:p>
    <w:p w14:paraId="10418E0F" w14:textId="77777777" w:rsidR="009833D4" w:rsidRPr="009833D4" w:rsidRDefault="009833D4" w:rsidP="009833D4">
      <w:pPr>
        <w:pStyle w:val="Default"/>
      </w:pPr>
      <w:r w:rsidRPr="009833D4">
        <w:t xml:space="preserve"> </w:t>
      </w:r>
      <w:r w:rsidRPr="009833D4">
        <w:rPr>
          <w:rFonts w:hint="eastAsia"/>
        </w:rPr>
        <w:t>针对贵司江苏盛和房产股份有限公司材料品牌名录征集文件项目我司提出以下疑问：</w:t>
      </w:r>
    </w:p>
    <w:p w14:paraId="3DF39A16" w14:textId="5168E687" w:rsidR="009833D4" w:rsidRDefault="009833D4" w:rsidP="009833D4">
      <w:pPr>
        <w:pStyle w:val="Default"/>
      </w:pPr>
      <w:r w:rsidRPr="009833D4">
        <w:t>1</w:t>
      </w:r>
      <w:r w:rsidRPr="009833D4">
        <w:rPr>
          <w:rFonts w:hint="eastAsia"/>
        </w:rPr>
        <w:t>：征集文件递交时间为</w:t>
      </w:r>
      <w:r w:rsidRPr="009833D4">
        <w:t>2024</w:t>
      </w:r>
      <w:r w:rsidRPr="009833D4">
        <w:rPr>
          <w:rFonts w:hint="eastAsia"/>
        </w:rPr>
        <w:t>年</w:t>
      </w:r>
      <w:r w:rsidRPr="009833D4">
        <w:t>7</w:t>
      </w:r>
      <w:r w:rsidRPr="009833D4">
        <w:rPr>
          <w:rFonts w:hint="eastAsia"/>
        </w:rPr>
        <w:t>月</w:t>
      </w:r>
      <w:r w:rsidRPr="009833D4">
        <w:t>29</w:t>
      </w:r>
      <w:r w:rsidRPr="009833D4">
        <w:rPr>
          <w:rFonts w:hint="eastAsia"/>
        </w:rPr>
        <w:t>日，因为涉及报价内容较多，能否延期？</w:t>
      </w:r>
    </w:p>
    <w:p w14:paraId="78385C57" w14:textId="12D7338B" w:rsidR="009833D4" w:rsidRPr="009C7745" w:rsidRDefault="009833D4" w:rsidP="009833D4">
      <w:pPr>
        <w:rPr>
          <w:rFonts w:ascii="微软雅黑" w:eastAsia="微软雅黑" w:cs="微软雅黑"/>
          <w:color w:val="FF0000"/>
          <w:kern w:val="0"/>
          <w:sz w:val="24"/>
          <w:szCs w:val="24"/>
        </w:rPr>
      </w:pPr>
      <w:r w:rsidRPr="009C7745">
        <w:rPr>
          <w:rFonts w:ascii="微软雅黑" w:eastAsia="微软雅黑" w:cs="微软雅黑" w:hint="eastAsia"/>
          <w:color w:val="FF0000"/>
          <w:kern w:val="0"/>
          <w:sz w:val="24"/>
          <w:szCs w:val="24"/>
        </w:rPr>
        <w:t>答：比价开标时间延期至8月</w:t>
      </w:r>
      <w:r w:rsidR="003215F9">
        <w:rPr>
          <w:rFonts w:ascii="微软雅黑" w:eastAsia="微软雅黑" w:cs="微软雅黑"/>
          <w:color w:val="FF0000"/>
          <w:kern w:val="0"/>
          <w:sz w:val="24"/>
          <w:szCs w:val="24"/>
        </w:rPr>
        <w:t>9</w:t>
      </w:r>
      <w:r w:rsidRPr="009C7745">
        <w:rPr>
          <w:rFonts w:ascii="微软雅黑" w:eastAsia="微软雅黑" w:cs="微软雅黑" w:hint="eastAsia"/>
          <w:color w:val="FF0000"/>
          <w:kern w:val="0"/>
          <w:sz w:val="24"/>
          <w:szCs w:val="24"/>
        </w:rPr>
        <w:t>日，</w:t>
      </w:r>
      <w:r w:rsidR="00493C65">
        <w:rPr>
          <w:rFonts w:ascii="微软雅黑" w:eastAsia="微软雅黑" w:cs="微软雅黑" w:hint="eastAsia"/>
          <w:color w:val="FF0000"/>
          <w:kern w:val="0"/>
          <w:sz w:val="24"/>
          <w:szCs w:val="24"/>
        </w:rPr>
        <w:t>详见</w:t>
      </w:r>
      <w:r w:rsidRPr="009C7745">
        <w:rPr>
          <w:rFonts w:ascii="微软雅黑" w:eastAsia="微软雅黑" w:cs="微软雅黑" w:hint="eastAsia"/>
          <w:color w:val="FF0000"/>
          <w:kern w:val="0"/>
          <w:sz w:val="24"/>
          <w:szCs w:val="24"/>
        </w:rPr>
        <w:t>补充公告。</w:t>
      </w:r>
    </w:p>
    <w:p w14:paraId="4060BB29" w14:textId="253B73DD" w:rsidR="009833D4" w:rsidRPr="009833D4" w:rsidRDefault="009833D4" w:rsidP="009833D4">
      <w:pPr>
        <w:pStyle w:val="Default"/>
      </w:pPr>
    </w:p>
    <w:p w14:paraId="26B13B3D" w14:textId="77777777" w:rsidR="009833D4" w:rsidRPr="009833D4" w:rsidRDefault="009833D4" w:rsidP="009833D4">
      <w:pPr>
        <w:pStyle w:val="Default"/>
      </w:pPr>
      <w:r w:rsidRPr="009833D4">
        <w:t>2</w:t>
      </w:r>
      <w:r w:rsidRPr="009833D4">
        <w:rPr>
          <w:rFonts w:hint="eastAsia"/>
        </w:rPr>
        <w:t>：本项目资格预审时：我司无机房主流商务电梯提供了两个型号</w:t>
      </w:r>
      <w:r w:rsidRPr="009833D4">
        <w:t>,</w:t>
      </w:r>
      <w:r w:rsidRPr="009833D4">
        <w:rPr>
          <w:rFonts w:hint="eastAsia"/>
        </w:rPr>
        <w:t>分别是</w:t>
      </w:r>
      <w:r w:rsidRPr="009833D4">
        <w:t>:</w:t>
      </w:r>
    </w:p>
    <w:p w14:paraId="783A692D" w14:textId="77777777" w:rsidR="009833D4" w:rsidRPr="009833D4" w:rsidRDefault="009833D4" w:rsidP="009833D4">
      <w:pPr>
        <w:pStyle w:val="Default"/>
      </w:pPr>
      <w:r w:rsidRPr="009833D4">
        <w:t xml:space="preserve"> 1:GMEIII(MRL)-P(1000KG-1600KG),</w:t>
      </w:r>
    </w:p>
    <w:p w14:paraId="0E6D35D4" w14:textId="39260987" w:rsidR="00EE4EE2" w:rsidRPr="009833D4" w:rsidRDefault="009833D4" w:rsidP="009833D4">
      <w:pPr>
        <w:rPr>
          <w:sz w:val="24"/>
          <w:szCs w:val="24"/>
        </w:rPr>
      </w:pPr>
      <w:r w:rsidRPr="009833D4">
        <w:rPr>
          <w:sz w:val="24"/>
          <w:szCs w:val="24"/>
        </w:rPr>
        <w:t>2:Xspace</w:t>
      </w:r>
      <w:r w:rsidRPr="009833D4">
        <w:rPr>
          <w:rFonts w:hint="eastAsia"/>
          <w:sz w:val="24"/>
          <w:szCs w:val="24"/>
        </w:rPr>
        <w:t>（</w:t>
      </w:r>
      <w:r w:rsidRPr="009833D4">
        <w:rPr>
          <w:sz w:val="24"/>
          <w:szCs w:val="24"/>
        </w:rPr>
        <w:t>MRL</w:t>
      </w:r>
      <w:r w:rsidRPr="009833D4">
        <w:rPr>
          <w:rFonts w:hint="eastAsia"/>
          <w:sz w:val="24"/>
          <w:szCs w:val="24"/>
        </w:rPr>
        <w:t>）</w:t>
      </w:r>
      <w:r w:rsidRPr="009833D4">
        <w:rPr>
          <w:sz w:val="24"/>
          <w:szCs w:val="24"/>
        </w:rPr>
        <w:t>(630KG-1050KG),</w:t>
      </w:r>
    </w:p>
    <w:p w14:paraId="031D5E6F" w14:textId="4CD57F99" w:rsidR="009833D4" w:rsidRPr="009833D4" w:rsidRDefault="009833D4" w:rsidP="009833D4">
      <w:pPr>
        <w:rPr>
          <w:sz w:val="24"/>
          <w:szCs w:val="24"/>
        </w:rPr>
      </w:pPr>
      <w:r w:rsidRPr="009833D4">
        <w:rPr>
          <w:rFonts w:hint="eastAsia"/>
          <w:sz w:val="24"/>
          <w:szCs w:val="24"/>
        </w:rPr>
        <w:t>本次采购报价要求无机房主流商务电梯的技术规格范围是</w:t>
      </w:r>
      <w:r w:rsidRPr="009833D4">
        <w:rPr>
          <w:sz w:val="24"/>
          <w:szCs w:val="24"/>
        </w:rPr>
        <w:t>1000KG-1600KG,</w:t>
      </w:r>
      <w:r w:rsidRPr="009833D4">
        <w:rPr>
          <w:rFonts w:hint="eastAsia"/>
          <w:sz w:val="24"/>
          <w:szCs w:val="24"/>
        </w:rPr>
        <w:t>我司推荐型号应该采用</w:t>
      </w:r>
      <w:r w:rsidRPr="009833D4">
        <w:rPr>
          <w:sz w:val="24"/>
          <w:szCs w:val="24"/>
        </w:rPr>
        <w:t>GMEIII(MRL)-P</w:t>
      </w:r>
      <w:r w:rsidRPr="009833D4">
        <w:rPr>
          <w:rFonts w:hint="eastAsia"/>
          <w:sz w:val="24"/>
          <w:szCs w:val="24"/>
        </w:rPr>
        <w:t>，请修改报价型号。</w:t>
      </w:r>
    </w:p>
    <w:p w14:paraId="242C9355" w14:textId="157759F6" w:rsidR="009833D4" w:rsidRPr="009C7745" w:rsidRDefault="009833D4" w:rsidP="009833D4">
      <w:pPr>
        <w:pStyle w:val="Default"/>
        <w:rPr>
          <w:color w:val="FF0000"/>
        </w:rPr>
      </w:pPr>
      <w:r w:rsidRPr="009C7745">
        <w:rPr>
          <w:rFonts w:hint="eastAsia"/>
          <w:color w:val="FF0000"/>
        </w:rPr>
        <w:t>答：型号不予调整，1</w:t>
      </w:r>
      <w:r w:rsidRPr="009C7745">
        <w:rPr>
          <w:color w:val="FF0000"/>
        </w:rPr>
        <w:t>050</w:t>
      </w:r>
      <w:r w:rsidRPr="009C7745">
        <w:rPr>
          <w:rFonts w:hint="eastAsia"/>
          <w:color w:val="FF0000"/>
        </w:rPr>
        <w:t>kg载重以下部分用</w:t>
      </w:r>
      <w:r w:rsidRPr="009C7745">
        <w:rPr>
          <w:color w:val="FF0000"/>
        </w:rPr>
        <w:t>X space</w:t>
      </w:r>
      <w:r w:rsidRPr="009C7745">
        <w:rPr>
          <w:rFonts w:hint="eastAsia"/>
          <w:color w:val="FF0000"/>
        </w:rPr>
        <w:t>（</w:t>
      </w:r>
      <w:r w:rsidRPr="009C7745">
        <w:rPr>
          <w:color w:val="FF0000"/>
        </w:rPr>
        <w:t>MRL</w:t>
      </w:r>
      <w:r w:rsidRPr="009C7745">
        <w:rPr>
          <w:rFonts w:hint="eastAsia"/>
          <w:color w:val="FF0000"/>
        </w:rPr>
        <w:t>）来投标，1</w:t>
      </w:r>
      <w:r w:rsidRPr="009C7745">
        <w:rPr>
          <w:color w:val="FF0000"/>
        </w:rPr>
        <w:t>050</w:t>
      </w:r>
      <w:r w:rsidRPr="009C7745">
        <w:rPr>
          <w:rFonts w:hint="eastAsia"/>
          <w:color w:val="FF0000"/>
        </w:rPr>
        <w:t>kg载重以上部分</w:t>
      </w:r>
      <w:r w:rsidR="00493C65">
        <w:rPr>
          <w:rFonts w:hint="eastAsia"/>
          <w:color w:val="FF0000"/>
        </w:rPr>
        <w:t>接受产品</w:t>
      </w:r>
      <w:r w:rsidRPr="009C7745">
        <w:rPr>
          <w:rFonts w:hint="eastAsia"/>
          <w:color w:val="FF0000"/>
        </w:rPr>
        <w:t>型号正偏离，需要</w:t>
      </w:r>
      <w:r w:rsidR="00493C65">
        <w:rPr>
          <w:rFonts w:hint="eastAsia"/>
          <w:color w:val="FF0000"/>
        </w:rPr>
        <w:t>提供证明材料如下</w:t>
      </w:r>
      <w:r w:rsidR="00DF0185">
        <w:rPr>
          <w:rFonts w:hint="eastAsia"/>
          <w:color w:val="FF0000"/>
        </w:rPr>
        <w:t>：1、公司产品样本（证明</w:t>
      </w:r>
      <w:r w:rsidR="00DF0185" w:rsidRPr="009C7745">
        <w:rPr>
          <w:color w:val="FF0000"/>
        </w:rPr>
        <w:t>X space</w:t>
      </w:r>
      <w:r w:rsidR="00DF0185" w:rsidRPr="009C7745">
        <w:rPr>
          <w:rFonts w:hint="eastAsia"/>
          <w:color w:val="FF0000"/>
        </w:rPr>
        <w:t>（</w:t>
      </w:r>
      <w:r w:rsidR="00DF0185" w:rsidRPr="009C7745">
        <w:rPr>
          <w:color w:val="FF0000"/>
        </w:rPr>
        <w:t>MRL</w:t>
      </w:r>
      <w:r w:rsidR="00DF0185" w:rsidRPr="009C7745">
        <w:rPr>
          <w:rFonts w:hint="eastAsia"/>
          <w:color w:val="FF0000"/>
        </w:rPr>
        <w:t>）</w:t>
      </w:r>
      <w:r w:rsidR="00DF0185">
        <w:rPr>
          <w:rFonts w:hint="eastAsia"/>
          <w:color w:val="FF0000"/>
        </w:rPr>
        <w:t>没有超过载重1</w:t>
      </w:r>
      <w:r w:rsidR="00DF0185">
        <w:rPr>
          <w:color w:val="FF0000"/>
        </w:rPr>
        <w:t>050</w:t>
      </w:r>
      <w:r w:rsidR="00DF0185">
        <w:rPr>
          <w:rFonts w:hint="eastAsia"/>
          <w:color w:val="FF0000"/>
        </w:rPr>
        <w:t>kg的产品</w:t>
      </w:r>
      <w:r w:rsidR="00CF19E5">
        <w:rPr>
          <w:rFonts w:hint="eastAsia"/>
          <w:color w:val="FF0000"/>
        </w:rPr>
        <w:t>2、承诺函（承诺</w:t>
      </w:r>
      <w:r w:rsidR="00CF19E5" w:rsidRPr="009C7745">
        <w:rPr>
          <w:color w:val="FF0000"/>
        </w:rPr>
        <w:t>X space</w:t>
      </w:r>
      <w:r w:rsidR="00CF19E5" w:rsidRPr="009C7745">
        <w:rPr>
          <w:rFonts w:hint="eastAsia"/>
          <w:color w:val="FF0000"/>
        </w:rPr>
        <w:t>（</w:t>
      </w:r>
      <w:r w:rsidR="00CF19E5" w:rsidRPr="009C7745">
        <w:rPr>
          <w:color w:val="FF0000"/>
        </w:rPr>
        <w:t>MRL</w:t>
      </w:r>
      <w:r w:rsidR="00CF19E5" w:rsidRPr="009C7745">
        <w:rPr>
          <w:rFonts w:hint="eastAsia"/>
          <w:color w:val="FF0000"/>
        </w:rPr>
        <w:t>）</w:t>
      </w:r>
      <w:r w:rsidR="00CF19E5">
        <w:rPr>
          <w:rFonts w:hint="eastAsia"/>
          <w:color w:val="FF0000"/>
        </w:rPr>
        <w:t>系列产品没有载重超过1</w:t>
      </w:r>
      <w:r w:rsidR="00CF19E5">
        <w:rPr>
          <w:color w:val="FF0000"/>
        </w:rPr>
        <w:t>050</w:t>
      </w:r>
      <w:r w:rsidR="00CF19E5">
        <w:rPr>
          <w:rFonts w:hint="eastAsia"/>
          <w:color w:val="FF0000"/>
        </w:rPr>
        <w:t>kg）</w:t>
      </w:r>
      <w:r w:rsidR="00CF19E5">
        <w:rPr>
          <w:color w:val="FF0000"/>
        </w:rPr>
        <w:t>3</w:t>
      </w:r>
      <w:r w:rsidR="00DF0185">
        <w:rPr>
          <w:rFonts w:hint="eastAsia"/>
          <w:color w:val="FF0000"/>
        </w:rPr>
        <w:t>、投标型号在江苏区域内高端项目业绩证明材料</w:t>
      </w:r>
      <w:r w:rsidR="00CE20A0">
        <w:rPr>
          <w:rFonts w:hint="eastAsia"/>
          <w:color w:val="FF0000"/>
        </w:rPr>
        <w:t>，要求在高端项目中普遍使用。开标专家根据证明材料判定投标型号是否符合要求，如不符合废标处理。</w:t>
      </w:r>
    </w:p>
    <w:sectPr w:rsidR="009833D4" w:rsidRPr="009C77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9B5C" w14:textId="77777777" w:rsidR="005E7FB7" w:rsidRDefault="005E7FB7" w:rsidP="009F642D">
      <w:r>
        <w:separator/>
      </w:r>
    </w:p>
  </w:endnote>
  <w:endnote w:type="continuationSeparator" w:id="0">
    <w:p w14:paraId="35A76CDE" w14:textId="77777777" w:rsidR="005E7FB7" w:rsidRDefault="005E7FB7" w:rsidP="009F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0F58" w14:textId="77777777" w:rsidR="005E7FB7" w:rsidRDefault="005E7FB7" w:rsidP="009F642D">
      <w:r>
        <w:separator/>
      </w:r>
    </w:p>
  </w:footnote>
  <w:footnote w:type="continuationSeparator" w:id="0">
    <w:p w14:paraId="3A0085B8" w14:textId="77777777" w:rsidR="005E7FB7" w:rsidRDefault="005E7FB7" w:rsidP="009F6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3D4"/>
    <w:rsid w:val="001C12B3"/>
    <w:rsid w:val="001E3777"/>
    <w:rsid w:val="003215F9"/>
    <w:rsid w:val="00493C65"/>
    <w:rsid w:val="005E7FB7"/>
    <w:rsid w:val="00887CD1"/>
    <w:rsid w:val="0096570D"/>
    <w:rsid w:val="009833D4"/>
    <w:rsid w:val="009C7745"/>
    <w:rsid w:val="009F642D"/>
    <w:rsid w:val="00A2510D"/>
    <w:rsid w:val="00AA2330"/>
    <w:rsid w:val="00B42CB1"/>
    <w:rsid w:val="00CE20A0"/>
    <w:rsid w:val="00CF19E5"/>
    <w:rsid w:val="00DC2C8A"/>
    <w:rsid w:val="00DD7E75"/>
    <w:rsid w:val="00DF0185"/>
    <w:rsid w:val="00EE4EE2"/>
    <w:rsid w:val="00F4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728C3"/>
  <w15:chartTrackingRefBased/>
  <w15:docId w15:val="{54FA7F7E-C526-43D6-A6AA-7516CC24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833D4"/>
    <w:pPr>
      <w:widowControl w:val="0"/>
      <w:autoSpaceDE w:val="0"/>
      <w:autoSpaceDN w:val="0"/>
      <w:adjustRightInd w:val="0"/>
    </w:pPr>
    <w:rPr>
      <w:rFonts w:ascii="微软雅黑" w:eastAsia="微软雅黑" w:cs="微软雅黑"/>
      <w:color w:val="000000"/>
      <w:kern w:val="0"/>
      <w:sz w:val="24"/>
      <w:szCs w:val="24"/>
    </w:rPr>
  </w:style>
  <w:style w:type="paragraph" w:styleId="a3">
    <w:name w:val="header"/>
    <w:basedOn w:val="a"/>
    <w:link w:val="a4"/>
    <w:uiPriority w:val="99"/>
    <w:unhideWhenUsed/>
    <w:rsid w:val="009F642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F642D"/>
    <w:rPr>
      <w:sz w:val="18"/>
      <w:szCs w:val="18"/>
    </w:rPr>
  </w:style>
  <w:style w:type="paragraph" w:styleId="a5">
    <w:name w:val="footer"/>
    <w:basedOn w:val="a"/>
    <w:link w:val="a6"/>
    <w:uiPriority w:val="99"/>
    <w:unhideWhenUsed/>
    <w:rsid w:val="009F642D"/>
    <w:pPr>
      <w:tabs>
        <w:tab w:val="center" w:pos="4153"/>
        <w:tab w:val="right" w:pos="8306"/>
      </w:tabs>
      <w:snapToGrid w:val="0"/>
      <w:jc w:val="left"/>
    </w:pPr>
    <w:rPr>
      <w:sz w:val="18"/>
      <w:szCs w:val="18"/>
    </w:rPr>
  </w:style>
  <w:style w:type="character" w:customStyle="1" w:styleId="a6">
    <w:name w:val="页脚 字符"/>
    <w:basedOn w:val="a0"/>
    <w:link w:val="a5"/>
    <w:uiPriority w:val="99"/>
    <w:rsid w:val="009F642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张宇,zhangy</dc:creator>
  <cp:keywords/>
  <dc:description/>
  <cp:lastModifiedBy>张宇,zhangy</cp:lastModifiedBy>
  <cp:revision>10</cp:revision>
  <cp:lastPrinted>2024-07-25T02:04:00Z</cp:lastPrinted>
  <dcterms:created xsi:type="dcterms:W3CDTF">2024-07-24T07:11:00Z</dcterms:created>
  <dcterms:modified xsi:type="dcterms:W3CDTF">2024-07-25T08:43:00Z</dcterms:modified>
</cp:coreProperties>
</file>